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D7E4" w14:textId="77777777" w:rsidR="002B2829" w:rsidRDefault="002B2829" w:rsidP="002B2829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8D5F404" w14:textId="77777777" w:rsidR="002B2829" w:rsidRDefault="002B2829" w:rsidP="002B2829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9252777" w14:textId="3E45D5C3" w:rsidR="002B2829" w:rsidRPr="002B2829" w:rsidRDefault="002B2829" w:rsidP="002B282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72"/>
          <w:szCs w:val="72"/>
        </w:rPr>
      </w:pPr>
      <w:bookmarkStart w:id="0" w:name="_Hlk233032930"/>
      <w:r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                </w:t>
      </w:r>
      <w:r w:rsidRPr="002B2829">
        <w:rPr>
          <w:rFonts w:ascii="TH SarabunPSK" w:hAnsi="TH SarabunPSK" w:cs="TH SarabunPSK" w:hint="cs"/>
          <w:b/>
          <w:bCs/>
          <w:sz w:val="72"/>
          <w:szCs w:val="72"/>
          <w:cs/>
        </w:rPr>
        <w:t>แบบรายงาน</w:t>
      </w:r>
    </w:p>
    <w:p w14:paraId="1167D308" w14:textId="6C6CC98B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B2829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รายงานการวิเคราะห์ผลการประเมินคุณธรรมและความโปร่งใสในการดำเนินงานของหน่วยงานภาครัฐ </w:t>
      </w:r>
    </w:p>
    <w:p w14:paraId="5717825E" w14:textId="26B777C8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B2829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ประจำปีงบประมาณ พ.ศ. </w:t>
      </w:r>
      <w:r w:rsidRPr="002B2829">
        <w:rPr>
          <w:rFonts w:ascii="TH SarabunPSK" w:hAnsi="TH SarabunPSK" w:cs="TH SarabunPSK" w:hint="cs"/>
          <w:b/>
          <w:bCs/>
          <w:sz w:val="64"/>
          <w:szCs w:val="64"/>
          <w:cs/>
        </w:rPr>
        <w:t>256</w:t>
      </w:r>
      <w:r w:rsidR="00E40C34">
        <w:rPr>
          <w:rFonts w:ascii="TH SarabunPSK" w:hAnsi="TH SarabunPSK" w:cs="TH SarabunPSK" w:hint="cs"/>
          <w:b/>
          <w:bCs/>
          <w:sz w:val="64"/>
          <w:szCs w:val="64"/>
          <w:cs/>
        </w:rPr>
        <w:t>8</w:t>
      </w:r>
    </w:p>
    <w:p w14:paraId="3BF12D49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bookmarkEnd w:id="0"/>
    <w:p w14:paraId="2E631AE5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E1657C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FF2030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82989F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E9A23B9" wp14:editId="0A5941CF">
            <wp:simplePos x="0" y="0"/>
            <wp:positionH relativeFrom="column">
              <wp:posOffset>262393</wp:posOffset>
            </wp:positionH>
            <wp:positionV relativeFrom="paragraph">
              <wp:posOffset>85421</wp:posOffset>
            </wp:positionV>
            <wp:extent cx="3069204" cy="2512612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0" t="16833" r="2342" b="17338"/>
                    <a:stretch/>
                  </pic:blipFill>
                  <pic:spPr bwMode="auto">
                    <a:xfrm>
                      <a:off x="0" y="0"/>
                      <a:ext cx="3068955" cy="251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5D4AC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    </w:t>
      </w:r>
      <w:r w:rsidRPr="002B2829">
        <w:rPr>
          <w:rFonts w:ascii="TH SarabunPSK" w:hAnsi="TH SarabunPSK" w:cs="TH SarabunPSK" w:hint="cs"/>
          <w:b/>
          <w:bCs/>
          <w:noProof/>
          <w:sz w:val="72"/>
          <w:szCs w:val="72"/>
        </w:rPr>
        <w:drawing>
          <wp:inline distT="0" distB="0" distL="0" distR="0" wp14:anchorId="1D3E4E42" wp14:editId="7A4D0C52">
            <wp:extent cx="2282025" cy="2226365"/>
            <wp:effectExtent l="0" t="0" r="4445" b="2540"/>
            <wp:docPr id="5" name="รูปภาพ 5" descr="โลโก้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อบต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07" cy="223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C73D9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D5097F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DA39C9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E7962E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794B75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AE4091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EFBE7D" w14:textId="77777777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2B2829">
        <w:rPr>
          <w:rFonts w:ascii="TH SarabunPSK" w:hAnsi="TH SarabunPSK" w:cs="TH SarabunPSK" w:hint="cs"/>
          <w:b/>
          <w:bCs/>
          <w:sz w:val="72"/>
          <w:szCs w:val="72"/>
          <w:cs/>
        </w:rPr>
        <w:t>องค์การบริหารส่วนตำบลสำโรง</w:t>
      </w:r>
    </w:p>
    <w:p w14:paraId="706B83A5" w14:textId="77777777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2B2829">
        <w:rPr>
          <w:rFonts w:ascii="TH SarabunPSK" w:hAnsi="TH SarabunPSK" w:cs="TH SarabunPSK" w:hint="cs"/>
          <w:b/>
          <w:bCs/>
          <w:sz w:val="72"/>
          <w:szCs w:val="72"/>
          <w:cs/>
        </w:rPr>
        <w:t>อำเภอพลับพลาชัย   จังหวัดบุรีรัมย์</w:t>
      </w:r>
    </w:p>
    <w:p w14:paraId="67A640A8" w14:textId="77777777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00B66A3" w14:textId="77777777" w:rsidR="002B2829" w:rsidRPr="00106BF3" w:rsidRDefault="002B2829" w:rsidP="002B282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006D73DB" w14:textId="73C4F535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2829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การประเมินคุณธรรมและความโปร่งใสในการดำเนินงาน                                                       ของหน่วยงานภาครัฐ (</w:t>
      </w:r>
      <w:r w:rsidRPr="002B2829">
        <w:rPr>
          <w:rFonts w:ascii="TH SarabunPSK" w:hAnsi="TH SarabunPSK" w:cs="TH SarabunPSK" w:hint="cs"/>
          <w:b/>
          <w:bCs/>
          <w:sz w:val="36"/>
          <w:szCs w:val="36"/>
        </w:rPr>
        <w:t>ITA)</w:t>
      </w:r>
      <w:r w:rsidRPr="002B282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ประจำปีงบประมาณ พ.ศ. </w:t>
      </w:r>
      <w:r w:rsidRPr="002B2829">
        <w:rPr>
          <w:rFonts w:ascii="TH SarabunPSK" w:hAnsi="TH SarabunPSK" w:cs="TH SarabunPSK" w:hint="cs"/>
          <w:b/>
          <w:bCs/>
          <w:sz w:val="40"/>
          <w:szCs w:val="40"/>
          <w:cs/>
        </w:rPr>
        <w:t>256</w:t>
      </w:r>
      <w:r w:rsidR="00E40C34">
        <w:rPr>
          <w:rFonts w:ascii="TH SarabunPSK" w:hAnsi="TH SarabunPSK" w:cs="TH SarabunPSK" w:hint="cs"/>
          <w:b/>
          <w:bCs/>
          <w:sz w:val="40"/>
          <w:szCs w:val="40"/>
          <w:cs/>
        </w:rPr>
        <w:t>8</w:t>
      </w:r>
    </w:p>
    <w:p w14:paraId="020236C2" w14:textId="77777777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2B2829">
        <w:rPr>
          <w:rFonts w:ascii="TH SarabunPSK" w:hAnsi="TH SarabunPSK" w:cs="TH SarabunPSK" w:hint="cs"/>
          <w:sz w:val="36"/>
          <w:szCs w:val="36"/>
        </w:rPr>
        <w:t>*********************</w:t>
      </w:r>
    </w:p>
    <w:p w14:paraId="29FB6BAC" w14:textId="77777777" w:rsidR="002B2829" w:rsidRPr="002B2829" w:rsidRDefault="002B2829" w:rsidP="002B282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</w:rPr>
        <w:tab/>
      </w:r>
      <w:r w:rsidRPr="002B2829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หลักการประเมิน</w:t>
      </w:r>
    </w:p>
    <w:p w14:paraId="2D5E777E" w14:textId="0DA9D9AC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>แนวคิด “</w:t>
      </w:r>
      <w:r w:rsidRPr="002B2829">
        <w:rPr>
          <w:rFonts w:ascii="TH SarabunPSK" w:hAnsi="TH SarabunPSK" w:cs="TH SarabunPSK" w:hint="cs"/>
          <w:sz w:val="32"/>
          <w:szCs w:val="32"/>
        </w:rPr>
        <w:t>Open to  Transparency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”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ซึ่งเป็นหลักการพื้นฐานสำคัญของการประเมิน 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ITA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ที่มาจาก “เปิด” 2 ประการ คือ “เปิดเผยข้อมูล” ของหน่วยงานภาครัฐเพื่อให้สาธารณชนได้ทราบและสามารถตรวจสอบการดำเนินงานได้ และ “เปิดโอกาส” ให้ผู้มีส่วนได้ส่วนเสียของหน่วยงานภาครัฐ ทั้งเจ้าหน้าที่ภายในหน่วยงานและประชาชนผู้รับบริการหรือติดต่อกับหน่วยงานภาครัฐได้เข้ามามีส่วนร่วมประเมินหรือแสดงความคิดเห็นต่อหน่วยงานภาครัฐผ่านการประเมิน </w:t>
      </w:r>
      <w:r w:rsidRPr="002B2829">
        <w:rPr>
          <w:rFonts w:ascii="TH SarabunPSK" w:hAnsi="TH SarabunPSK" w:cs="TH SarabunPSK" w:hint="cs"/>
          <w:sz w:val="32"/>
          <w:szCs w:val="32"/>
        </w:rPr>
        <w:t>ITA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ซึ่งการ “เปิด” ทั้ง 2 ประการข้างต้นนั้นจะช่วยส่งเสริมให้หน่วยงานภาครัฐมีความโปร่งใสและนำไปสู่การต่อต้านการทุจริตและประพฤติมิชอบของทุกภาคส่วน</w:t>
      </w:r>
    </w:p>
    <w:p w14:paraId="1C1AEB57" w14:textId="24816139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การประเมิน </w:t>
      </w:r>
      <w:r w:rsidRPr="002B2829">
        <w:rPr>
          <w:rFonts w:ascii="TH SarabunPSK" w:hAnsi="TH SarabunPSK" w:cs="TH SarabunPSK" w:hint="cs"/>
          <w:sz w:val="32"/>
          <w:szCs w:val="32"/>
        </w:rPr>
        <w:t>ITA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ประจำปีงบประมาณ พ.ศ.256</w:t>
      </w:r>
      <w:r w:rsidR="00E40C34">
        <w:rPr>
          <w:rFonts w:ascii="TH SarabunPSK" w:hAnsi="TH SarabunPSK" w:cs="TH SarabunPSK" w:hint="cs"/>
          <w:sz w:val="32"/>
          <w:szCs w:val="32"/>
          <w:cs/>
        </w:rPr>
        <w:t>8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ไม่ได้มุ่งเน้นให้หน่วยงานที่เข้ารับการประเมินปฏิบัติเพียงเพื่อให้ได้รับผลการประเมินที่สูงขึ้นเพียงเท่านั้น  แต่มุ่งหวังให้หน่วยงานภาครัฐได้มีการปรับปรุงพัฒนาตนเองในด้านคุณธรรมและความโปร่งใสเพื่อให้เกิดธรรมา</w:t>
      </w:r>
      <w:proofErr w:type="spellStart"/>
      <w:r w:rsidRPr="002B2829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Pr="002B2829">
        <w:rPr>
          <w:rFonts w:ascii="TH SarabunPSK" w:hAnsi="TH SarabunPSK" w:cs="TH SarabunPSK" w:hint="cs"/>
          <w:sz w:val="32"/>
          <w:szCs w:val="32"/>
          <w:cs/>
        </w:rPr>
        <w:t>บาลในหน่วยงานภาครัฐ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มีการดำเนินงานที่มุ่งให้เกิดประโยชน์ต่อประชาชนและส่วนรวมเป็นสำคัญ และลดโอกาสที่จะเกิดการทุจริตและประพฤติมิชอบในหน่วยงานภาครัฐ ส่งผลให้หน่วยงานภาครัฐบรรลุตามเป้าหมาย มีผลการประเมินผ่านเกณฑ์ (8</w:t>
      </w:r>
      <w:r w:rsidR="00F1203C">
        <w:rPr>
          <w:rFonts w:ascii="TH SarabunPSK" w:hAnsi="TH SarabunPSK" w:cs="TH SarabunPSK" w:hint="cs"/>
          <w:sz w:val="32"/>
          <w:szCs w:val="32"/>
          <w:cs/>
        </w:rPr>
        <w:t>5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คะแนนขึ้นไป) ไม่น้อยกว่าร้อยละ 80 ตามที่กำหนดไว้ในแผนแม่บทภายใต้ยุทธศาสตร์ชาติประเด็นที่ 21 การต่อต้านการท</w:t>
      </w:r>
      <w:r w:rsidR="0002326A">
        <w:rPr>
          <w:rFonts w:ascii="TH SarabunPSK" w:hAnsi="TH SarabunPSK" w:cs="TH SarabunPSK" w:hint="cs"/>
          <w:sz w:val="32"/>
          <w:szCs w:val="32"/>
          <w:cs/>
        </w:rPr>
        <w:t>ุ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จริตและประพฤติมิชอบ (พ.ศ.2561-2580) ต่อไป</w:t>
      </w:r>
    </w:p>
    <w:p w14:paraId="4FC31A2B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282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เครื่องมือในการประเมิน</w:t>
      </w:r>
    </w:p>
    <w:p w14:paraId="0ACFD69A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>เครื่องมือในการประเมินประกอบด้วย 3 เครื่องมือ ดังนี้</w:t>
      </w:r>
    </w:p>
    <w:p w14:paraId="62688E30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B282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2829">
        <w:rPr>
          <w:rFonts w:ascii="TH SarabunPSK" w:hAnsi="TH SarabunPSK" w:cs="TH SarabunPSK" w:hint="cs"/>
          <w:sz w:val="32"/>
          <w:szCs w:val="32"/>
          <w:u w:val="single"/>
          <w:cs/>
        </w:rPr>
        <w:t>1. แบบวัดการรับรู้ของผู้มีส่วนได้ส่วนเสียภายใน (</w:t>
      </w:r>
      <w:r w:rsidRPr="002B2829">
        <w:rPr>
          <w:rFonts w:ascii="TH SarabunPSK" w:hAnsi="TH SarabunPSK" w:cs="TH SarabunPSK" w:hint="cs"/>
          <w:sz w:val="32"/>
          <w:szCs w:val="32"/>
          <w:u w:val="single"/>
        </w:rPr>
        <w:t>Internal Integrity and Transparency Assessment : IIT)</w:t>
      </w:r>
    </w:p>
    <w:p w14:paraId="6023A2C6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2B2829">
        <w:rPr>
          <w:rFonts w:ascii="TH SarabunPSK" w:hAnsi="TH SarabunPSK" w:cs="TH SarabunPSK" w:hint="cs"/>
          <w:sz w:val="32"/>
          <w:szCs w:val="32"/>
          <w:cs/>
        </w:rPr>
        <w:tab/>
        <w:t>เป็นแบบวัดที่ให้ผู้ตอบเลือกตัวเลือกคำตอบตามการรับรู้ของตนเอง โดยมีวัตถุประสงค์เพื่อเก็บข้อมูลจากผู้มีส่วนได้ส่วนเสียภายใน โดยเป็นการประเมินระดับการรับรู้ของผู้มีส่วนได้ส่วนเสียภายในที่มีต่อหน่วยงานตนเองใน 5 ตัวชี้วัด ได้แก่ ตัวชี้วัดการปฏิบัติหน้าที่ ตัวชี้วัดการใช้งบประมาณ ตัวชี้วัดการใช้อำนาจ ตัวชี้วัดการใช้ทรัพย์สินของราชการ และตัวชี้วัดการแก้ไขปัญหาการทุจริต</w:t>
      </w:r>
    </w:p>
    <w:p w14:paraId="52286FE1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2B2829">
        <w:rPr>
          <w:rFonts w:ascii="TH SarabunPSK" w:hAnsi="TH SarabunPSK" w:cs="TH SarabunPSK" w:hint="cs"/>
          <w:sz w:val="32"/>
          <w:szCs w:val="32"/>
          <w:u w:val="single"/>
          <w:cs/>
        </w:rPr>
        <w:t>2. แบบวัดการรับรู้ของผู้มีส่วนได้ส่วนเสียภายนอก (</w:t>
      </w:r>
      <w:r w:rsidRPr="002B2829">
        <w:rPr>
          <w:rFonts w:ascii="TH SarabunPSK" w:hAnsi="TH SarabunPSK" w:cs="TH SarabunPSK" w:hint="cs"/>
          <w:sz w:val="32"/>
          <w:szCs w:val="32"/>
          <w:u w:val="single"/>
        </w:rPr>
        <w:t>External Integrity and Transparency Assessment : EIT)</w:t>
      </w:r>
    </w:p>
    <w:p w14:paraId="7458DE6E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แบบวัดที่ให้ผู้ตอบเลือกตัวเลือกคำตอบตามการรับรู้ของตนเองโดยมีวัตถุประสงค์เพื่อเก็บข้อมูลจากผู้มีส่วนได้ส่วนเสียภายนอก โดยเป็นการประเมินระดับการรับรู้ของผู้มีส่วนได้ส่วนเสียภายนอกที่มีต่อหน่วยงานที่ประเมิน ใน </w:t>
      </w:r>
      <w:r w:rsidRPr="002B2829">
        <w:rPr>
          <w:rFonts w:ascii="TH SarabunPSK" w:hAnsi="TH SarabunPSK" w:cs="TH SarabunPSK" w:hint="cs"/>
          <w:sz w:val="32"/>
          <w:szCs w:val="32"/>
        </w:rPr>
        <w:t>3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ตัวชี้วัด ได้แก่ ตัวชี้วัดคุณภาพการดำเนินงาน ตัวชี้วัดประสิทธิภาพการสื่อสาร และตัวชี้วัดการปรับปรุงระบบการทำงาน</w:t>
      </w:r>
    </w:p>
    <w:p w14:paraId="105A1E0C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2B282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3. </w:t>
      </w:r>
      <w:r w:rsidRPr="002B2829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แบบตรวจการเปิดเผยสาธารณะ (</w:t>
      </w:r>
      <w:r w:rsidRPr="002B2829">
        <w:rPr>
          <w:rFonts w:ascii="TH SarabunPSK" w:hAnsi="TH SarabunPSK" w:cs="TH SarabunPSK" w:hint="cs"/>
          <w:spacing w:val="-2"/>
          <w:sz w:val="32"/>
          <w:szCs w:val="32"/>
          <w:u w:val="single"/>
        </w:rPr>
        <w:t>Open Data Integrity and Transparency Assessment : OIT)</w:t>
      </w:r>
    </w:p>
    <w:p w14:paraId="6C3F5E0A" w14:textId="6A1EB7E8" w:rsid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2B2829">
        <w:rPr>
          <w:rFonts w:ascii="TH SarabunPSK" w:hAnsi="TH SarabunPSK" w:cs="TH SarabunPSK" w:hint="cs"/>
          <w:spacing w:val="-6"/>
          <w:sz w:val="32"/>
          <w:szCs w:val="32"/>
          <w:cs/>
        </w:rPr>
        <w:t>เป็นแบบวัดที่ให้ผู้ตอบเลือกตอบมีหรือไม่มีการเปิดเผยข้อมูล พร้อมทั้งระบุ</w:t>
      </w:r>
      <w:r w:rsidRPr="002B2829">
        <w:rPr>
          <w:rFonts w:ascii="TH SarabunPSK" w:hAnsi="TH SarabunPSK" w:cs="TH SarabunPSK" w:hint="cs"/>
          <w:spacing w:val="-6"/>
          <w:sz w:val="32"/>
          <w:szCs w:val="32"/>
        </w:rPr>
        <w:t xml:space="preserve">URL </w:t>
      </w:r>
      <w:r w:rsidRPr="002B2829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เพื่อเชื่อมโยง</w:t>
      </w:r>
      <w:r w:rsidRPr="002B2829">
        <w:rPr>
          <w:rFonts w:ascii="TH SarabunPSK" w:hAnsi="TH SarabunPSK" w:cs="TH SarabunPSK" w:hint="cs"/>
          <w:spacing w:val="-4"/>
          <w:sz w:val="32"/>
          <w:szCs w:val="32"/>
          <w:cs/>
        </w:rPr>
        <w:t>ไปสู่แหล่งที่อยู่ของการเปิดเผยข้อมูล และระบุคำอธิบายเพิ่มเติมประกอบคำตอบโดยมีวัตถุประสงค์เพื่อเก็บข้อมูล</w:t>
      </w:r>
      <w:r w:rsidRPr="002B2829">
        <w:rPr>
          <w:rFonts w:ascii="TH SarabunPSK" w:hAnsi="TH SarabunPSK" w:cs="TH SarabunPSK" w:hint="cs"/>
          <w:spacing w:val="-6"/>
          <w:sz w:val="32"/>
          <w:szCs w:val="32"/>
          <w:cs/>
        </w:rPr>
        <w:t>จากเว็บไซต์ของหน่วยงาน โดยเป็นการประเมินระดับการเปิดเผยข้อมูลต่อสาธารณะของหน่วยงานเพื่อให้ประชาชน</w:t>
      </w:r>
    </w:p>
    <w:p w14:paraId="378231B3" w14:textId="77777777" w:rsidR="00622D39" w:rsidRDefault="00622D39" w:rsidP="002B2829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61506F2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607A1DD" w14:textId="77777777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7DD97B6A" w14:textId="77777777" w:rsidR="002B2829" w:rsidRPr="002B2829" w:rsidRDefault="002B2829" w:rsidP="002B2829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 w:rsidRPr="002B2829"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-2-</w:t>
      </w:r>
    </w:p>
    <w:p w14:paraId="1B609370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D5D9600" w14:textId="1FB85F76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B282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สามารถเข้าถึงข้อมูลในเว็บไซต์หลักของหน่วยงานได้ ใน 2 ตัวชี้วัด ได้แก่ ตัวชี้วัดการเปิดเผยข้อมูล (ประกอบด้วย </w:t>
      </w:r>
      <w:r w:rsidRPr="002B2829">
        <w:rPr>
          <w:rFonts w:ascii="TH SarabunPSK" w:hAnsi="TH SarabunPSK" w:cs="TH SarabunPSK" w:hint="cs"/>
          <w:spacing w:val="-8"/>
          <w:sz w:val="32"/>
          <w:szCs w:val="32"/>
          <w:cs/>
        </w:rPr>
        <w:t>5 ตัวชี้วัดย่อย ได้แก่ ข้อมูลพื้นฐานการบริหารงาน การบริหารเงินงบประมาณการบริหารและพัฒนาทรัพยากรบุคคล</w:t>
      </w:r>
      <w:r w:rsidRPr="002B282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และการส่งเสริมความโปร่งใส) และตัวชี้วัดการป้องกันการทุจริต (ประกอบด้วย 2 ตัวชี้วัดย่อย ได้แก่การดำเนินการเพื่อป้องกันการทุจริต และมาตรการภายในเพื่อป้องกันการทุจริต)</w:t>
      </w:r>
    </w:p>
    <w:p w14:paraId="1A504C9A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282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หลักเกณฑ์การประเมินผล</w:t>
      </w:r>
    </w:p>
    <w:p w14:paraId="1597782E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2B2829">
        <w:rPr>
          <w:rFonts w:ascii="TH SarabunPSK" w:hAnsi="TH SarabunPSK" w:cs="TH SarabunPSK" w:hint="cs"/>
          <w:sz w:val="36"/>
          <w:szCs w:val="36"/>
          <w:cs/>
        </w:rPr>
        <w:t>1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2B2829">
        <w:rPr>
          <w:rFonts w:ascii="TH SarabunPSK" w:hAnsi="TH SarabunPSK" w:cs="TH SarabunPSK" w:hint="cs"/>
          <w:sz w:val="32"/>
          <w:szCs w:val="32"/>
          <w:u w:val="single"/>
          <w:cs/>
        </w:rPr>
        <w:t>การประมวลผลคะแนน</w:t>
      </w:r>
    </w:p>
    <w:p w14:paraId="0CE1627C" w14:textId="3B97B3AE" w:rsidR="00420AB9" w:rsidRDefault="002B2829" w:rsidP="00420A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>การประมวลผลคะแนน มีขั้นตอนการประมวลผลคะแนนตามลำดับ ดังนี้</w:t>
      </w:r>
    </w:p>
    <w:tbl>
      <w:tblPr>
        <w:tblStyle w:val="a3"/>
        <w:tblpPr w:leftFromText="180" w:rightFromText="180" w:vertAnchor="text" w:horzAnchor="margin" w:tblpY="280"/>
        <w:tblW w:w="9923" w:type="dxa"/>
        <w:tblLook w:val="04A0" w:firstRow="1" w:lastRow="0" w:firstColumn="1" w:lastColumn="0" w:noHBand="0" w:noVBand="1"/>
      </w:tblPr>
      <w:tblGrid>
        <w:gridCol w:w="1560"/>
        <w:gridCol w:w="2126"/>
        <w:gridCol w:w="2126"/>
        <w:gridCol w:w="2126"/>
        <w:gridCol w:w="1985"/>
      </w:tblGrid>
      <w:tr w:rsidR="001D7E97" w14:paraId="53D027A6" w14:textId="77777777" w:rsidTr="001D7E97">
        <w:tc>
          <w:tcPr>
            <w:tcW w:w="1560" w:type="dxa"/>
          </w:tcPr>
          <w:p w14:paraId="1280CAFA" w14:textId="77777777" w:rsidR="001D7E97" w:rsidRPr="00142657" w:rsidRDefault="001D7E97" w:rsidP="001D7E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2126" w:type="dxa"/>
          </w:tcPr>
          <w:p w14:paraId="71F7876C" w14:textId="77777777" w:rsidR="001D7E97" w:rsidRPr="00142657" w:rsidRDefault="001D7E97" w:rsidP="001D7E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แบบวัด</w:t>
            </w:r>
            <w:r w:rsidRPr="001426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IIT</w:t>
            </w:r>
          </w:p>
        </w:tc>
        <w:tc>
          <w:tcPr>
            <w:tcW w:w="2126" w:type="dxa"/>
          </w:tcPr>
          <w:p w14:paraId="401339B0" w14:textId="77777777" w:rsidR="001D7E97" w:rsidRPr="00142657" w:rsidRDefault="001D7E97" w:rsidP="001D7E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แบบวัด</w:t>
            </w:r>
            <w:r w:rsidRPr="001426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EIT </w:t>
            </w: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(1)</w:t>
            </w:r>
          </w:p>
        </w:tc>
        <w:tc>
          <w:tcPr>
            <w:tcW w:w="2126" w:type="dxa"/>
          </w:tcPr>
          <w:p w14:paraId="3C98EDBA" w14:textId="77777777" w:rsidR="001D7E97" w:rsidRPr="00142657" w:rsidRDefault="001D7E97" w:rsidP="001D7E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แบบวัด</w:t>
            </w:r>
            <w:r w:rsidRPr="001426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EIT </w:t>
            </w: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1985" w:type="dxa"/>
          </w:tcPr>
          <w:p w14:paraId="51E4DBC6" w14:textId="77777777" w:rsidR="001D7E97" w:rsidRPr="00142657" w:rsidRDefault="001D7E97" w:rsidP="001D7E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2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แบบวัด </w:t>
            </w:r>
            <w:r w:rsidRPr="001426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1D7E97" w14:paraId="5E17969C" w14:textId="77777777" w:rsidTr="001D7E97">
        <w:tc>
          <w:tcPr>
            <w:tcW w:w="1560" w:type="dxa"/>
          </w:tcPr>
          <w:p w14:paraId="738DFAA5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คะแนนคำถาม</w:t>
            </w:r>
          </w:p>
        </w:tc>
        <w:tc>
          <w:tcPr>
            <w:tcW w:w="2126" w:type="dxa"/>
          </w:tcPr>
          <w:p w14:paraId="28D58900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คะแนนเฉลี่ยของข้อคำถามจากผู้ตอบทุกคน</w:t>
            </w:r>
          </w:p>
        </w:tc>
        <w:tc>
          <w:tcPr>
            <w:tcW w:w="2126" w:type="dxa"/>
          </w:tcPr>
          <w:p w14:paraId="22F57E9F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คะแนนเฉลี่ยของข้อคำถามจากผู้ตอบทุกคน</w:t>
            </w:r>
          </w:p>
        </w:tc>
        <w:tc>
          <w:tcPr>
            <w:tcW w:w="2126" w:type="dxa"/>
          </w:tcPr>
          <w:p w14:paraId="3F076763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คะแนนเฉลี่ยของข้อคำถามจากผู้ตอบทุกคน</w:t>
            </w:r>
          </w:p>
        </w:tc>
        <w:tc>
          <w:tcPr>
            <w:tcW w:w="1985" w:type="dxa"/>
          </w:tcPr>
          <w:p w14:paraId="1A1621B3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คะแนนของคำถาม</w:t>
            </w:r>
          </w:p>
        </w:tc>
      </w:tr>
      <w:tr w:rsidR="001D7E97" w14:paraId="2EA8173B" w14:textId="77777777" w:rsidTr="001D7E97">
        <w:tc>
          <w:tcPr>
            <w:tcW w:w="1560" w:type="dxa"/>
          </w:tcPr>
          <w:p w14:paraId="49F9BC8F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คะแนนตัวชี้วัดย่อย</w:t>
            </w:r>
          </w:p>
        </w:tc>
        <w:tc>
          <w:tcPr>
            <w:tcW w:w="2126" w:type="dxa"/>
          </w:tcPr>
          <w:p w14:paraId="0CC38448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126" w:type="dxa"/>
          </w:tcPr>
          <w:p w14:paraId="43B678D3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126" w:type="dxa"/>
          </w:tcPr>
          <w:p w14:paraId="4A46191C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985" w:type="dxa"/>
          </w:tcPr>
          <w:p w14:paraId="7E3E1492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คะแนนเฉลี่ยของทุกข้อคำถามในตัวชี้วัดย่อย</w:t>
            </w:r>
          </w:p>
        </w:tc>
      </w:tr>
      <w:tr w:rsidR="001D7E97" w14:paraId="50C5BCB3" w14:textId="77777777" w:rsidTr="001D7E97">
        <w:tc>
          <w:tcPr>
            <w:tcW w:w="1560" w:type="dxa"/>
          </w:tcPr>
          <w:p w14:paraId="01900562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คะแนนตัวชี้วัด</w:t>
            </w:r>
          </w:p>
        </w:tc>
        <w:tc>
          <w:tcPr>
            <w:tcW w:w="2126" w:type="dxa"/>
          </w:tcPr>
          <w:p w14:paraId="0D2B3701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คะแนนเฉลี่ยของทุกข้อคำถามในตัวชี้วัด</w:t>
            </w:r>
          </w:p>
        </w:tc>
        <w:tc>
          <w:tcPr>
            <w:tcW w:w="2126" w:type="dxa"/>
          </w:tcPr>
          <w:p w14:paraId="4DE9CFE5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คะแนนเฉลี่ยของทุกข้อคำถามในตัวชี้วัด</w:t>
            </w:r>
          </w:p>
        </w:tc>
        <w:tc>
          <w:tcPr>
            <w:tcW w:w="2126" w:type="dxa"/>
          </w:tcPr>
          <w:p w14:paraId="1DD961D1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คะแนนเฉลี่ยของข้อคำถามในตัวชี้วัด</w:t>
            </w:r>
          </w:p>
        </w:tc>
        <w:tc>
          <w:tcPr>
            <w:tcW w:w="1985" w:type="dxa"/>
          </w:tcPr>
          <w:p w14:paraId="378A5403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คะแนนเฉลี่ยของทุกตัวชี้วัดย่อยในตัวชี้วัด</w:t>
            </w:r>
          </w:p>
        </w:tc>
      </w:tr>
      <w:tr w:rsidR="001D7E97" w14:paraId="2CA925C9" w14:textId="77777777" w:rsidTr="001D7E97">
        <w:tc>
          <w:tcPr>
            <w:tcW w:w="1560" w:type="dxa"/>
          </w:tcPr>
          <w:p w14:paraId="4CE4EF0D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คะแนนแบบวัด</w:t>
            </w:r>
          </w:p>
        </w:tc>
        <w:tc>
          <w:tcPr>
            <w:tcW w:w="2126" w:type="dxa"/>
          </w:tcPr>
          <w:p w14:paraId="05B39F44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คะแนนเฉลี่ยของทุกตัวชี้วัดในแบบวัด </w:t>
            </w:r>
            <w:r w:rsidRPr="001D7E97">
              <w:rPr>
                <w:rFonts w:ascii="TH SarabunPSK" w:hAnsi="TH SarabunPSK" w:cs="TH SarabunPSK"/>
                <w:sz w:val="30"/>
                <w:szCs w:val="30"/>
              </w:rPr>
              <w:t>IIT</w:t>
            </w:r>
          </w:p>
        </w:tc>
        <w:tc>
          <w:tcPr>
            <w:tcW w:w="2126" w:type="dxa"/>
          </w:tcPr>
          <w:p w14:paraId="56F1A980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คะแนนเฉลี่ยของทุกตัวชี้วัดในแบบวัด </w:t>
            </w:r>
            <w:r w:rsidRPr="001D7E97">
              <w:rPr>
                <w:rFonts w:ascii="TH SarabunPSK" w:hAnsi="TH SarabunPSK" w:cs="TH SarabunPSK"/>
                <w:sz w:val="30"/>
                <w:szCs w:val="30"/>
              </w:rPr>
              <w:t xml:space="preserve">EIT </w:t>
            </w: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(1)</w:t>
            </w:r>
          </w:p>
        </w:tc>
        <w:tc>
          <w:tcPr>
            <w:tcW w:w="2126" w:type="dxa"/>
          </w:tcPr>
          <w:p w14:paraId="10007D60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คะแนนเฉลี่ยของทุกตัวชี้วัดในแบบวัด </w:t>
            </w:r>
            <w:r w:rsidRPr="001D7E97">
              <w:rPr>
                <w:rFonts w:ascii="TH SarabunPSK" w:hAnsi="TH SarabunPSK" w:cs="TH SarabunPSK"/>
                <w:sz w:val="30"/>
                <w:szCs w:val="30"/>
              </w:rPr>
              <w:t xml:space="preserve">EIT </w:t>
            </w: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(2)</w:t>
            </w:r>
          </w:p>
        </w:tc>
        <w:tc>
          <w:tcPr>
            <w:tcW w:w="1985" w:type="dxa"/>
          </w:tcPr>
          <w:p w14:paraId="7DD69899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คะแนนเฉลี่ยของทุกตัวชี้วัดในแบบวัด </w:t>
            </w:r>
            <w:r w:rsidRPr="001D7E97">
              <w:rPr>
                <w:rFonts w:ascii="TH SarabunPSK" w:hAnsi="TH SarabunPSK" w:cs="TH SarabunPSK"/>
                <w:sz w:val="30"/>
                <w:szCs w:val="30"/>
              </w:rPr>
              <w:t>OIT</w:t>
            </w:r>
          </w:p>
        </w:tc>
      </w:tr>
      <w:tr w:rsidR="001D7E97" w14:paraId="1376EC31" w14:textId="77777777" w:rsidTr="001D7E97">
        <w:tc>
          <w:tcPr>
            <w:tcW w:w="1560" w:type="dxa"/>
          </w:tcPr>
          <w:p w14:paraId="701B61C4" w14:textId="77777777" w:rsidR="001D7E97" w:rsidRPr="001D7E97" w:rsidRDefault="001D7E97" w:rsidP="001D7E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น้ำหนักแบบวัด</w:t>
            </w:r>
          </w:p>
        </w:tc>
        <w:tc>
          <w:tcPr>
            <w:tcW w:w="2126" w:type="dxa"/>
          </w:tcPr>
          <w:p w14:paraId="65827C8F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 30</w:t>
            </w:r>
          </w:p>
        </w:tc>
        <w:tc>
          <w:tcPr>
            <w:tcW w:w="2126" w:type="dxa"/>
          </w:tcPr>
          <w:p w14:paraId="59F16A91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 15</w:t>
            </w:r>
          </w:p>
        </w:tc>
        <w:tc>
          <w:tcPr>
            <w:tcW w:w="2126" w:type="dxa"/>
          </w:tcPr>
          <w:p w14:paraId="1D9216BE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 15</w:t>
            </w:r>
          </w:p>
        </w:tc>
        <w:tc>
          <w:tcPr>
            <w:tcW w:w="1985" w:type="dxa"/>
          </w:tcPr>
          <w:p w14:paraId="087F373E" w14:textId="77777777" w:rsidR="001D7E97" w:rsidRPr="001D7E97" w:rsidRDefault="001D7E97" w:rsidP="001D7E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D7E97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 40</w:t>
            </w:r>
          </w:p>
        </w:tc>
      </w:tr>
      <w:tr w:rsidR="001D7E97" w14:paraId="310E85EE" w14:textId="77777777" w:rsidTr="001D7E97">
        <w:tc>
          <w:tcPr>
            <w:tcW w:w="1560" w:type="dxa"/>
          </w:tcPr>
          <w:p w14:paraId="544FBCC9" w14:textId="77777777" w:rsidR="001D7E97" w:rsidRPr="00C1312B" w:rsidRDefault="001D7E97" w:rsidP="001D7E97">
            <w:pPr>
              <w:jc w:val="thaiDistribute"/>
              <w:rPr>
                <w:rFonts w:ascii="TH SarabunPSK" w:hAnsi="TH SarabunPSK" w:cs="TH SarabunPSK"/>
                <w:b/>
                <w:bCs/>
                <w:sz w:val="29"/>
                <w:szCs w:val="29"/>
              </w:rPr>
            </w:pPr>
            <w:r w:rsidRPr="00C1312B">
              <w:rPr>
                <w:rFonts w:ascii="TH SarabunPSK" w:hAnsi="TH SarabunPSK" w:cs="TH SarabunPSK" w:hint="cs"/>
                <w:b/>
                <w:bCs/>
                <w:sz w:val="29"/>
                <w:szCs w:val="29"/>
                <w:cs/>
              </w:rPr>
              <w:t>คะแนนรวม</w:t>
            </w:r>
          </w:p>
        </w:tc>
        <w:tc>
          <w:tcPr>
            <w:tcW w:w="8363" w:type="dxa"/>
            <w:gridSpan w:val="4"/>
          </w:tcPr>
          <w:p w14:paraId="120A5293" w14:textId="77777777" w:rsidR="001D7E97" w:rsidRPr="00C1312B" w:rsidRDefault="001D7E97" w:rsidP="001D7E97">
            <w:pPr>
              <w:jc w:val="thaiDistribute"/>
              <w:rPr>
                <w:rFonts w:ascii="TH SarabunPSK" w:hAnsi="TH SarabunPSK" w:cs="TH SarabunPSK"/>
                <w:b/>
                <w:bCs/>
                <w:sz w:val="29"/>
                <w:szCs w:val="29"/>
              </w:rPr>
            </w:pPr>
            <w:r w:rsidRPr="00C1312B">
              <w:rPr>
                <w:rFonts w:ascii="TH SarabunPSK" w:hAnsi="TH SarabunPSK" w:cs="TH SarabunPSK" w:hint="cs"/>
                <w:b/>
                <w:bCs/>
                <w:sz w:val="29"/>
                <w:szCs w:val="29"/>
                <w:cs/>
              </w:rPr>
              <w:t xml:space="preserve">  </w:t>
            </w:r>
            <w:r w:rsidRPr="00C1312B">
              <w:rPr>
                <w:rFonts w:ascii="TH SarabunPSK" w:hAnsi="TH SarabunPSK" w:cs="TH SarabunPSK"/>
                <w:b/>
                <w:bCs/>
                <w:sz w:val="29"/>
                <w:szCs w:val="29"/>
                <w:cs/>
              </w:rPr>
              <w:tab/>
            </w:r>
            <w:r w:rsidRPr="00C1312B">
              <w:rPr>
                <w:rFonts w:ascii="TH SarabunPSK" w:hAnsi="TH SarabunPSK" w:cs="TH SarabunPSK"/>
                <w:b/>
                <w:bCs/>
                <w:sz w:val="29"/>
                <w:szCs w:val="29"/>
                <w:cs/>
              </w:rPr>
              <w:tab/>
            </w:r>
            <w:r w:rsidRPr="00C1312B">
              <w:rPr>
                <w:rFonts w:ascii="TH SarabunPSK" w:hAnsi="TH SarabunPSK" w:cs="TH SarabunPSK"/>
                <w:b/>
                <w:bCs/>
                <w:sz w:val="29"/>
                <w:szCs w:val="29"/>
                <w:cs/>
              </w:rPr>
              <w:tab/>
            </w:r>
            <w:r w:rsidRPr="00C1312B">
              <w:rPr>
                <w:rFonts w:ascii="TH SarabunPSK" w:hAnsi="TH SarabunPSK" w:cs="TH SarabunPSK" w:hint="cs"/>
                <w:b/>
                <w:bCs/>
                <w:sz w:val="29"/>
                <w:szCs w:val="29"/>
                <w:cs/>
              </w:rPr>
              <w:t>ผลรวมของคะแนนแบบวัดที่ถ่วงน้ำหนัก</w:t>
            </w:r>
          </w:p>
        </w:tc>
      </w:tr>
    </w:tbl>
    <w:p w14:paraId="29DCEC63" w14:textId="2FDFA45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655507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2B2829">
        <w:rPr>
          <w:rFonts w:ascii="TH SarabunPSK" w:hAnsi="TH SarabunPSK" w:cs="TH SarabunPSK" w:hint="cs"/>
          <w:sz w:val="32"/>
          <w:szCs w:val="32"/>
          <w:u w:val="single"/>
          <w:cs/>
        </w:rPr>
        <w:t>คะแนนและระดับผลการประเมิน</w:t>
      </w:r>
    </w:p>
    <w:p w14:paraId="197BB6D3" w14:textId="709DF0FC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>ผลการประเมินจะมี 2</w:t>
      </w:r>
      <w:r w:rsidRPr="002B282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ลักษณะ คือ ค่าคะแนน โดยมีคะแนนเต็ม 100 คะแนน และระดับผลการประเมิน (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Rating Score)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โดยจำแนกออกเป็น </w:t>
      </w:r>
      <w:r w:rsidR="00A372A5" w:rsidRPr="00170651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1706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ระดับ ดังนี้</w:t>
      </w:r>
    </w:p>
    <w:tbl>
      <w:tblPr>
        <w:tblStyle w:val="a3"/>
        <w:tblW w:w="0" w:type="auto"/>
        <w:tblInd w:w="879" w:type="dxa"/>
        <w:tblLook w:val="04A0" w:firstRow="1" w:lastRow="0" w:firstColumn="1" w:lastColumn="0" w:noHBand="0" w:noVBand="1"/>
      </w:tblPr>
      <w:tblGrid>
        <w:gridCol w:w="2547"/>
        <w:gridCol w:w="3685"/>
      </w:tblGrid>
      <w:tr w:rsidR="00F43632" w14:paraId="5040955E" w14:textId="77777777" w:rsidTr="00DF61E6">
        <w:tc>
          <w:tcPr>
            <w:tcW w:w="2547" w:type="dxa"/>
          </w:tcPr>
          <w:p w14:paraId="7E5BE9E1" w14:textId="0B9D83E5" w:rsidR="00F43632" w:rsidRPr="00D02943" w:rsidRDefault="00D02943" w:rsidP="00D029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29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3685" w:type="dxa"/>
          </w:tcPr>
          <w:p w14:paraId="27284DE2" w14:textId="678BCE37" w:rsidR="00F43632" w:rsidRPr="00D02943" w:rsidRDefault="00D02943" w:rsidP="00D029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29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F43632" w14:paraId="569CADB0" w14:textId="77777777" w:rsidTr="00DF61E6">
        <w:tc>
          <w:tcPr>
            <w:tcW w:w="2547" w:type="dxa"/>
          </w:tcPr>
          <w:p w14:paraId="58AF0ED0" w14:textId="323275E0" w:rsidR="00F43632" w:rsidRDefault="00DF61E6" w:rsidP="00DF6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96-100</w:t>
            </w:r>
          </w:p>
        </w:tc>
        <w:tc>
          <w:tcPr>
            <w:tcW w:w="3685" w:type="dxa"/>
          </w:tcPr>
          <w:p w14:paraId="4ED82F55" w14:textId="459F98EA" w:rsidR="00F43632" w:rsidRDefault="00D02943" w:rsidP="00D029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ผ่านดีเยี่ยม</w:t>
            </w:r>
          </w:p>
        </w:tc>
      </w:tr>
      <w:tr w:rsidR="00D02943" w14:paraId="3F719AA8" w14:textId="77777777" w:rsidTr="00DF61E6">
        <w:tc>
          <w:tcPr>
            <w:tcW w:w="2547" w:type="dxa"/>
          </w:tcPr>
          <w:p w14:paraId="1B22661C" w14:textId="15F24594" w:rsidR="00D02943" w:rsidRDefault="00DF61E6" w:rsidP="00DF6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91-95</w:t>
            </w:r>
          </w:p>
        </w:tc>
        <w:tc>
          <w:tcPr>
            <w:tcW w:w="3685" w:type="dxa"/>
          </w:tcPr>
          <w:p w14:paraId="11B3F2AD" w14:textId="76A8E73A" w:rsidR="00D02943" w:rsidRDefault="00D02943" w:rsidP="00D029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ผ่านดี</w:t>
            </w:r>
          </w:p>
        </w:tc>
      </w:tr>
      <w:tr w:rsidR="00D02943" w14:paraId="398CF186" w14:textId="77777777" w:rsidTr="00DF61E6">
        <w:tc>
          <w:tcPr>
            <w:tcW w:w="2547" w:type="dxa"/>
          </w:tcPr>
          <w:p w14:paraId="7CDB136C" w14:textId="13E02971" w:rsidR="00D02943" w:rsidRDefault="00DF61E6" w:rsidP="00DF6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85-90</w:t>
            </w:r>
          </w:p>
        </w:tc>
        <w:tc>
          <w:tcPr>
            <w:tcW w:w="3685" w:type="dxa"/>
          </w:tcPr>
          <w:p w14:paraId="7B8507E6" w14:textId="5E7F0343" w:rsidR="00D02943" w:rsidRDefault="00D02943" w:rsidP="00D029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</w:t>
            </w:r>
          </w:p>
        </w:tc>
      </w:tr>
      <w:tr w:rsidR="00D02943" w14:paraId="4F8AB5A5" w14:textId="77777777" w:rsidTr="00DF61E6">
        <w:tc>
          <w:tcPr>
            <w:tcW w:w="2547" w:type="dxa"/>
          </w:tcPr>
          <w:p w14:paraId="75B234A4" w14:textId="7B32C62C" w:rsidR="00D02943" w:rsidRDefault="00DF61E6" w:rsidP="00DF6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70-84</w:t>
            </w:r>
          </w:p>
        </w:tc>
        <w:tc>
          <w:tcPr>
            <w:tcW w:w="3685" w:type="dxa"/>
          </w:tcPr>
          <w:p w14:paraId="509A6E6A" w14:textId="3AC9F084" w:rsidR="00D02943" w:rsidRDefault="00D02943" w:rsidP="00D029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ต้องปรับปรุง</w:t>
            </w:r>
          </w:p>
        </w:tc>
      </w:tr>
      <w:tr w:rsidR="00D02943" w14:paraId="1ECDED5C" w14:textId="77777777" w:rsidTr="00DF61E6">
        <w:tc>
          <w:tcPr>
            <w:tcW w:w="2547" w:type="dxa"/>
          </w:tcPr>
          <w:p w14:paraId="7BB10842" w14:textId="00A796D2" w:rsidR="00D02943" w:rsidRDefault="00DF61E6" w:rsidP="00DF6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0-69</w:t>
            </w:r>
          </w:p>
        </w:tc>
        <w:tc>
          <w:tcPr>
            <w:tcW w:w="3685" w:type="dxa"/>
          </w:tcPr>
          <w:p w14:paraId="5196BC98" w14:textId="5E3EB351" w:rsidR="00D02943" w:rsidRDefault="00D02943" w:rsidP="00D029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ต้องปรับปรุงโดยด่วน</w:t>
            </w:r>
          </w:p>
        </w:tc>
      </w:tr>
    </w:tbl>
    <w:p w14:paraId="3A2188DB" w14:textId="2735DD01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38C08FC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2B2829">
        <w:rPr>
          <w:rFonts w:ascii="TH SarabunPSK" w:hAnsi="TH SarabunPSK" w:cs="TH SarabunPSK" w:hint="cs"/>
          <w:sz w:val="32"/>
          <w:szCs w:val="32"/>
          <w:u w:val="single"/>
          <w:cs/>
        </w:rPr>
        <w:t>ผลการประเมินตามเป้าหมาย</w:t>
      </w:r>
    </w:p>
    <w:p w14:paraId="1E4173B5" w14:textId="1CEC4E14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  <w:t>แผนแม่บทภายใต้ยุทธศาสตร์ชาติ ประเด็นที่ 21 การต่อต้านการทุจริตและประพฤติมิชอบ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(พ.ศ.2561 -</w:t>
      </w:r>
      <w:r w:rsidRPr="002B282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2580) ในระยะ</w:t>
      </w:r>
      <w:r w:rsidR="00686220">
        <w:rPr>
          <w:rFonts w:ascii="TH SarabunPSK" w:hAnsi="TH SarabunPSK" w:cs="TH SarabunPSK" w:hint="cs"/>
          <w:sz w:val="32"/>
          <w:szCs w:val="32"/>
          <w:cs/>
        </w:rPr>
        <w:t>ที่สอง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ของแผนแม่บทฯ (พ.ศ.256</w:t>
      </w:r>
      <w:r w:rsidR="00686220">
        <w:rPr>
          <w:rFonts w:ascii="TH SarabunPSK" w:hAnsi="TH SarabunPSK" w:cs="TH SarabunPSK" w:hint="cs"/>
          <w:sz w:val="32"/>
          <w:szCs w:val="32"/>
          <w:cs/>
        </w:rPr>
        <w:t>6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- 25</w:t>
      </w:r>
      <w:r w:rsidR="00686220">
        <w:rPr>
          <w:rFonts w:ascii="TH SarabunPSK" w:hAnsi="TH SarabunPSK" w:cs="TH SarabunPSK" w:hint="cs"/>
          <w:sz w:val="32"/>
          <w:szCs w:val="32"/>
          <w:cs/>
        </w:rPr>
        <w:t>70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) ได้กำหนดค่าเป้าหมายของตัวชี้วัดให้หน่วยงานภาครัฐที่มีผลการประเมิน 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ITA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ผ่านเกณฑ์ (85 คะแนน) มีสัดส่วนไม่น้อยกว่าร้อยละ </w:t>
      </w:r>
      <w:r w:rsidR="00686220">
        <w:rPr>
          <w:rFonts w:ascii="TH SarabunPSK" w:hAnsi="TH SarabunPSK" w:cs="TH SarabunPSK" w:hint="cs"/>
          <w:sz w:val="32"/>
          <w:szCs w:val="32"/>
          <w:cs/>
        </w:rPr>
        <w:t>10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0</w:t>
      </w:r>
      <w:r w:rsidRPr="002B2829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41B3C068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167E71" w14:textId="3438DFB9" w:rsidR="002B2829" w:rsidRPr="00013905" w:rsidRDefault="002B2829" w:rsidP="0001390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>-3-</w:t>
      </w:r>
    </w:p>
    <w:p w14:paraId="0BFD77BE" w14:textId="7764B316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>ผลการประเมินคุณธรรมและความโปร่งใสในการดำเนินงานของหน่วยงานภาครัฐ (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ITA)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พ.ศ.256</w:t>
      </w:r>
      <w:r w:rsidR="00AE61A9">
        <w:rPr>
          <w:rFonts w:ascii="TH SarabunPSK" w:hAnsi="TH SarabunPSK" w:cs="TH SarabunPSK" w:hint="cs"/>
          <w:sz w:val="32"/>
          <w:szCs w:val="32"/>
          <w:cs/>
        </w:rPr>
        <w:t>8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ขององค์การบริหารส่วนตำบลสำโรง</w:t>
      </w:r>
    </w:p>
    <w:p w14:paraId="15E75A77" w14:textId="2D98041B" w:rsid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คะแนนภาพรวมหน่วยงาน อปท องค์การบริหารส่วนตำบลสำโรง </w:t>
      </w:r>
      <w:r w:rsidRPr="002B2829">
        <w:rPr>
          <w:rFonts w:ascii="TH SarabunPSK" w:hAnsi="TH SarabunPSK" w:cs="TH SarabunPSK" w:hint="cs"/>
          <w:sz w:val="32"/>
          <w:szCs w:val="32"/>
        </w:rPr>
        <w:t>: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4D3D">
        <w:rPr>
          <w:rFonts w:ascii="TH SarabunPSK" w:hAnsi="TH SarabunPSK" w:cs="TH SarabunPSK" w:hint="cs"/>
          <w:sz w:val="32"/>
          <w:szCs w:val="32"/>
          <w:cs/>
        </w:rPr>
        <w:t>59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.</w:t>
      </w:r>
      <w:r w:rsidR="00A74D3D">
        <w:rPr>
          <w:rFonts w:ascii="TH SarabunPSK" w:hAnsi="TH SarabunPSK" w:cs="TH SarabunPSK" w:hint="cs"/>
          <w:sz w:val="32"/>
          <w:szCs w:val="32"/>
          <w:cs/>
        </w:rPr>
        <w:t>26</w:t>
      </w:r>
      <w:r w:rsidR="00075C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ระดับผลการประเมิน</w:t>
      </w:r>
      <w:r w:rsidR="00075C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905">
        <w:rPr>
          <w:rFonts w:ascii="TH SarabunPSK" w:hAnsi="TH SarabunPSK" w:cs="TH SarabunPSK" w:hint="cs"/>
          <w:sz w:val="32"/>
          <w:szCs w:val="32"/>
          <w:cs/>
        </w:rPr>
        <w:t>ต้องปรับปรุ</w:t>
      </w:r>
      <w:r w:rsidR="00A74D3D">
        <w:rPr>
          <w:rFonts w:ascii="TH SarabunPSK" w:hAnsi="TH SarabunPSK" w:cs="TH SarabunPSK" w:hint="cs"/>
          <w:sz w:val="32"/>
          <w:szCs w:val="32"/>
          <w:cs/>
        </w:rPr>
        <w:t>งโดยด่วน</w:t>
      </w:r>
    </w:p>
    <w:p w14:paraId="45F82304" w14:textId="3BE25C45" w:rsidR="00A74D3D" w:rsidRDefault="00A74D3D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FC4BF6D" wp14:editId="65C13F77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6200775" cy="4218305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51" t="22309" r="2243" b="7054"/>
                    <a:stretch/>
                  </pic:blipFill>
                  <pic:spPr bwMode="auto">
                    <a:xfrm>
                      <a:off x="0" y="0"/>
                      <a:ext cx="6200775" cy="421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DFC6" w14:textId="5E094578" w:rsidR="00A74D3D" w:rsidRDefault="00A74D3D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CF9A76" w14:textId="23755576" w:rsidR="00EC0E85" w:rsidRDefault="00EC0E85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5C4F54" w14:textId="20D16CC4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D464C95" w14:textId="2CF4BE81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3D348D" w14:textId="7B15EF51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38AFE6C" w14:textId="564F42C9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9C1F2C9" w14:textId="396B28EB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F0D9EE7" w14:textId="2895F476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D025F7" w14:textId="77777777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463DB7" w14:textId="74BA89B1" w:rsidR="00A74D3D" w:rsidRDefault="00A74D3D" w:rsidP="006862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4970956" w14:textId="0C9A5CE9" w:rsidR="00A74D3D" w:rsidRDefault="00A74D3D" w:rsidP="00A74D3D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8EB19C8" wp14:editId="71726323">
            <wp:extent cx="6191250" cy="3652886"/>
            <wp:effectExtent l="0" t="0" r="0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426" t="43749" r="3201" b="4901"/>
                    <a:stretch/>
                  </pic:blipFill>
                  <pic:spPr bwMode="auto">
                    <a:xfrm>
                      <a:off x="0" y="0"/>
                      <a:ext cx="6204960" cy="366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3B68FF" w14:textId="0B92A0BD" w:rsidR="00686220" w:rsidRDefault="00686220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B2B61F" w14:textId="5001D99B" w:rsidR="00EC0E85" w:rsidRDefault="00EC0E85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47D878" w14:textId="51E1E31A" w:rsidR="00EC0E85" w:rsidRDefault="00EC0E85" w:rsidP="00EC0E85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EC0E85">
        <w:rPr>
          <w:rFonts w:ascii="TH SarabunPSK" w:hAnsi="TH SarabunPSK" w:cs="TH SarabunPSK" w:hint="cs"/>
          <w:noProof/>
          <w:sz w:val="32"/>
          <w:szCs w:val="32"/>
        </w:rPr>
        <w:t>-4-</w:t>
      </w:r>
    </w:p>
    <w:p w14:paraId="61D22B0B" w14:textId="77777777" w:rsidR="00A74D3D" w:rsidRDefault="00A74D3D" w:rsidP="00EC0E85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242B076" w14:textId="56CA3397" w:rsidR="00A74D3D" w:rsidRDefault="00A74D3D" w:rsidP="00EC0E85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894A52E" wp14:editId="0E2B3963">
            <wp:extent cx="6082665" cy="36957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275" t="30453" r="4549" b="17112"/>
                    <a:stretch/>
                  </pic:blipFill>
                  <pic:spPr bwMode="auto">
                    <a:xfrm>
                      <a:off x="0" y="0"/>
                      <a:ext cx="6112135" cy="371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A0598" w14:textId="77777777" w:rsidR="00A74D3D" w:rsidRDefault="00A74D3D" w:rsidP="00EC0E85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0EBBF952" w14:textId="1AD2E239" w:rsidR="00A74D3D" w:rsidRPr="00EC0E85" w:rsidRDefault="00A74D3D" w:rsidP="00EC0E85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273D6F43" wp14:editId="4C2F8C00">
            <wp:extent cx="6180455" cy="436245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039" t="29654" r="5164" b="5446"/>
                    <a:stretch/>
                  </pic:blipFill>
                  <pic:spPr bwMode="auto">
                    <a:xfrm>
                      <a:off x="0" y="0"/>
                      <a:ext cx="6232617" cy="4399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0D11A" w14:textId="562DB8B4" w:rsidR="00EC0E85" w:rsidRDefault="00EC0E85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3F97120" w14:textId="7266B9C4" w:rsidR="008F6DD0" w:rsidRDefault="008F6DD0" w:rsidP="00A74D3D">
      <w:pPr>
        <w:spacing w:after="0" w:line="240" w:lineRule="auto"/>
        <w:rPr>
          <w:rFonts w:ascii="TH SarabunPSK" w:hAnsi="TH SarabunPSK" w:cs="TH SarabunPSK"/>
          <w:noProof/>
          <w:sz w:val="36"/>
          <w:szCs w:val="36"/>
        </w:rPr>
      </w:pPr>
    </w:p>
    <w:p w14:paraId="631A3B09" w14:textId="77777777" w:rsidR="00622D39" w:rsidRDefault="00622D39" w:rsidP="00622D3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2592BC0" w14:textId="71ABB3B6" w:rsidR="00EC0E85" w:rsidRPr="00622D39" w:rsidRDefault="002B2829" w:rsidP="00622D3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EC0E85">
        <w:rPr>
          <w:rFonts w:ascii="TH SarabunPSK" w:hAnsi="TH SarabunPSK" w:cs="TH SarabunPSK" w:hint="cs"/>
          <w:noProof/>
          <w:sz w:val="32"/>
          <w:szCs w:val="32"/>
        </w:rPr>
        <w:lastRenderedPageBreak/>
        <w:t>-</w:t>
      </w:r>
      <w:r w:rsidR="00EC0E85" w:rsidRPr="00EC0E85">
        <w:rPr>
          <w:rFonts w:ascii="TH SarabunPSK" w:hAnsi="TH SarabunPSK" w:cs="TH SarabunPSK"/>
          <w:noProof/>
          <w:sz w:val="32"/>
          <w:szCs w:val="32"/>
        </w:rPr>
        <w:t>5</w:t>
      </w:r>
      <w:r w:rsidRPr="00EC0E85">
        <w:rPr>
          <w:rFonts w:ascii="TH SarabunPSK" w:hAnsi="TH SarabunPSK" w:cs="TH SarabunPSK" w:hint="cs"/>
          <w:noProof/>
          <w:sz w:val="32"/>
          <w:szCs w:val="32"/>
        </w:rPr>
        <w:t>-</w:t>
      </w:r>
    </w:p>
    <w:p w14:paraId="38174CC9" w14:textId="66172E54" w:rsidR="002B2829" w:rsidRPr="002B2829" w:rsidRDefault="002B2829" w:rsidP="004B14C1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2829">
        <w:rPr>
          <w:rFonts w:ascii="TH SarabunPSK" w:hAnsi="TH SarabunPSK" w:cs="TH SarabunPSK" w:hint="cs"/>
          <w:b/>
          <w:bCs/>
          <w:sz w:val="32"/>
          <w:szCs w:val="32"/>
        </w:rPr>
        <w:t xml:space="preserve">1. </w:t>
      </w:r>
      <w:r w:rsidRPr="002B2829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การวิเคราะห์ผลการประเมิน</w:t>
      </w:r>
    </w:p>
    <w:p w14:paraId="43C7216D" w14:textId="28DC63CA" w:rsidR="00013905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</w:rPr>
        <w:tab/>
        <w:t>1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) องค์การบริหารส่วนตำบลสำโรง ได้รับผลการประเมินอยู่ในระดับ</w:t>
      </w:r>
      <w:r w:rsidR="00A372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72A5" w:rsidRPr="001D7E97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ต้องปรับปรุง</w:t>
      </w:r>
      <w:r w:rsidR="00A74D3D">
        <w:rPr>
          <w:rFonts w:ascii="TH SarabunPSK" w:hAnsi="TH SarabunPSK" w:cs="TH SarabunPSK" w:hint="cs"/>
          <w:b/>
          <w:bCs/>
          <w:sz w:val="32"/>
          <w:szCs w:val="32"/>
          <w:cs/>
        </w:rPr>
        <w:t>โดยด่วน</w:t>
      </w:r>
      <w:r w:rsidR="00A372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(</w:t>
      </w:r>
      <w:r w:rsidR="00A74D3D">
        <w:rPr>
          <w:rFonts w:ascii="TH SarabunPSK" w:hAnsi="TH SarabunPSK" w:cs="TH SarabunPSK" w:hint="cs"/>
          <w:sz w:val="32"/>
          <w:szCs w:val="32"/>
          <w:cs/>
        </w:rPr>
        <w:t>59</w:t>
      </w:r>
      <w:r w:rsidRPr="002B2829">
        <w:rPr>
          <w:rFonts w:ascii="TH SarabunPSK" w:hAnsi="TH SarabunPSK" w:cs="TH SarabunPSK" w:hint="cs"/>
          <w:sz w:val="32"/>
          <w:szCs w:val="32"/>
        </w:rPr>
        <w:t>.</w:t>
      </w:r>
      <w:r w:rsidR="00A74D3D">
        <w:rPr>
          <w:rFonts w:ascii="TH SarabunPSK" w:hAnsi="TH SarabunPSK" w:cs="TH SarabunPSK"/>
          <w:sz w:val="32"/>
          <w:szCs w:val="32"/>
        </w:rPr>
        <w:t>26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คะแนน) ซึ่ง</w:t>
      </w:r>
      <w:r w:rsidR="00A74D3D">
        <w:rPr>
          <w:rFonts w:ascii="TH SarabunPSK" w:hAnsi="TH SarabunPSK" w:cs="TH SarabunPSK" w:hint="cs"/>
          <w:sz w:val="32"/>
          <w:szCs w:val="32"/>
          <w:u w:val="single"/>
          <w:cs/>
        </w:rPr>
        <w:t>ลดลง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จากปีงบประมาณ พ.ศ.</w:t>
      </w:r>
      <w:r w:rsidRPr="00A372A5">
        <w:rPr>
          <w:rFonts w:ascii="TH SarabunPSK" w:hAnsi="TH SarabunPSK" w:cs="TH SarabunPSK" w:hint="cs"/>
          <w:sz w:val="32"/>
          <w:szCs w:val="32"/>
          <w:cs/>
        </w:rPr>
        <w:t>256</w:t>
      </w:r>
      <w:r w:rsidR="00A74D3D">
        <w:rPr>
          <w:rFonts w:ascii="TH SarabunPSK" w:hAnsi="TH SarabunPSK" w:cs="TH SarabunPSK" w:hint="cs"/>
          <w:sz w:val="32"/>
          <w:szCs w:val="32"/>
          <w:cs/>
        </w:rPr>
        <w:t>6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ที่ได้รับผลการประเมินอยู่ในระดับ</w:t>
      </w:r>
      <w:r w:rsidR="00096C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1ECE">
        <w:rPr>
          <w:rFonts w:ascii="TH SarabunPSK" w:hAnsi="TH SarabunPSK" w:cs="TH SarabunPSK" w:hint="cs"/>
          <w:sz w:val="32"/>
          <w:szCs w:val="32"/>
          <w:cs/>
        </w:rPr>
        <w:t>ต้องปรับปรุง</w:t>
      </w:r>
      <w:r w:rsidR="00096CA0">
        <w:rPr>
          <w:rFonts w:ascii="TH SarabunPSK" w:hAnsi="TH SarabunPSK" w:cs="TH SarabunPSK"/>
          <w:sz w:val="32"/>
          <w:szCs w:val="32"/>
        </w:rPr>
        <w:t xml:space="preserve"> </w:t>
      </w:r>
      <w:r w:rsidRPr="00A372A5">
        <w:rPr>
          <w:rFonts w:ascii="TH SarabunPSK" w:hAnsi="TH SarabunPSK" w:cs="TH SarabunPSK" w:hint="cs"/>
          <w:sz w:val="32"/>
          <w:szCs w:val="32"/>
          <w:cs/>
        </w:rPr>
        <w:t>(</w:t>
      </w:r>
      <w:r w:rsidR="00141ECE">
        <w:rPr>
          <w:rFonts w:ascii="TH SarabunPSK" w:hAnsi="TH SarabunPSK" w:cs="TH SarabunPSK" w:hint="cs"/>
          <w:sz w:val="32"/>
          <w:szCs w:val="32"/>
          <w:cs/>
        </w:rPr>
        <w:t>77</w:t>
      </w:r>
      <w:r w:rsidRPr="00A372A5">
        <w:rPr>
          <w:rFonts w:ascii="TH SarabunPSK" w:hAnsi="TH SarabunPSK" w:cs="TH SarabunPSK" w:hint="cs"/>
          <w:sz w:val="32"/>
          <w:szCs w:val="32"/>
          <w:cs/>
        </w:rPr>
        <w:t>.</w:t>
      </w:r>
      <w:r w:rsidR="00141ECE">
        <w:rPr>
          <w:rFonts w:ascii="TH SarabunPSK" w:hAnsi="TH SarabunPSK" w:cs="TH SarabunPSK" w:hint="cs"/>
          <w:sz w:val="32"/>
          <w:szCs w:val="32"/>
          <w:cs/>
        </w:rPr>
        <w:t>59</w:t>
      </w:r>
      <w:r w:rsidR="00096C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คะแนน) คิดเป็นร้อยละ</w:t>
      </w:r>
      <w:r w:rsidR="00096C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4FF7">
        <w:rPr>
          <w:rFonts w:ascii="TH SarabunPSK" w:hAnsi="TH SarabunPSK" w:cs="TH SarabunPSK" w:hint="cs"/>
          <w:sz w:val="32"/>
          <w:szCs w:val="32"/>
          <w:cs/>
        </w:rPr>
        <w:t>18</w:t>
      </w:r>
      <w:r w:rsidRPr="00A372A5">
        <w:rPr>
          <w:rFonts w:ascii="TH SarabunPSK" w:hAnsi="TH SarabunPSK" w:cs="TH SarabunPSK" w:hint="cs"/>
          <w:sz w:val="32"/>
          <w:szCs w:val="32"/>
          <w:cs/>
        </w:rPr>
        <w:t>.</w:t>
      </w:r>
      <w:r w:rsidR="00BE4FF7">
        <w:rPr>
          <w:rFonts w:ascii="TH SarabunPSK" w:hAnsi="TH SarabunPSK" w:cs="TH SarabunPSK" w:hint="cs"/>
          <w:sz w:val="32"/>
          <w:szCs w:val="32"/>
          <w:cs/>
        </w:rPr>
        <w:t>00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คะแนน</w:t>
      </w:r>
    </w:p>
    <w:p w14:paraId="086D74DD" w14:textId="6360420D" w:rsidR="008F6DD0" w:rsidRDefault="00096CA0" w:rsidP="00E4555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B2829" w:rsidRPr="00E45552">
        <w:rPr>
          <w:rFonts w:ascii="TH SarabunPSK" w:hAnsi="TH SarabunPSK" w:cs="TH SarabunPSK" w:hint="cs"/>
          <w:sz w:val="32"/>
          <w:szCs w:val="32"/>
          <w:cs/>
        </w:rPr>
        <w:t>2)</w:t>
      </w:r>
      <w:r w:rsidR="002B2829" w:rsidRPr="002B2829">
        <w:rPr>
          <w:rFonts w:ascii="TH SarabunPSK" w:hAnsi="TH SarabunPSK" w:cs="TH SarabunPSK" w:hint="cs"/>
          <w:sz w:val="32"/>
          <w:szCs w:val="32"/>
          <w:cs/>
        </w:rPr>
        <w:t xml:space="preserve"> สรุปผลการประเมินประจำปีงบประมาณ พ.ศ.</w:t>
      </w:r>
      <w:r w:rsidR="002B2829" w:rsidRPr="00E45552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D11583" w:rsidRPr="00E45552">
        <w:rPr>
          <w:rFonts w:ascii="TH SarabunPSK" w:hAnsi="TH SarabunPSK" w:cs="TH SarabunPSK" w:hint="cs"/>
          <w:sz w:val="32"/>
          <w:szCs w:val="32"/>
          <w:cs/>
        </w:rPr>
        <w:t>6</w:t>
      </w:r>
      <w:r w:rsidR="002B2829" w:rsidRPr="002B2829">
        <w:rPr>
          <w:rFonts w:ascii="TH SarabunPSK" w:hAnsi="TH SarabunPSK" w:cs="TH SarabunPSK" w:hint="cs"/>
          <w:sz w:val="32"/>
          <w:szCs w:val="32"/>
          <w:cs/>
        </w:rPr>
        <w:t xml:space="preserve"> (เทียบกับปีงบประมาณ พ.ศ. </w:t>
      </w:r>
      <w:r w:rsidR="002B2829" w:rsidRPr="00E45552">
        <w:rPr>
          <w:rFonts w:ascii="TH SarabunPSK" w:hAnsi="TH SarabunPSK" w:cs="TH SarabunPSK" w:hint="cs"/>
          <w:sz w:val="32"/>
          <w:szCs w:val="32"/>
          <w:cs/>
        </w:rPr>
        <w:t>256</w:t>
      </w:r>
      <w:r w:rsidR="00D11583" w:rsidRPr="00E45552">
        <w:rPr>
          <w:rFonts w:ascii="TH SarabunPSK" w:hAnsi="TH SarabunPSK" w:cs="TH SarabunPSK" w:hint="cs"/>
          <w:sz w:val="32"/>
          <w:szCs w:val="32"/>
          <w:cs/>
        </w:rPr>
        <w:t>5</w:t>
      </w:r>
      <w:r w:rsidR="002B2829" w:rsidRPr="00E45552">
        <w:rPr>
          <w:rFonts w:ascii="TH SarabunPSK" w:hAnsi="TH SarabunPSK" w:cs="TH SarabunPSK" w:hint="cs"/>
          <w:sz w:val="32"/>
          <w:szCs w:val="32"/>
          <w:cs/>
        </w:rPr>
        <w:t>)</w:t>
      </w:r>
      <w:r w:rsidR="002B2829" w:rsidRPr="002B2829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tbl>
      <w:tblPr>
        <w:tblStyle w:val="a3"/>
        <w:tblpPr w:leftFromText="180" w:rightFromText="180" w:vertAnchor="text" w:horzAnchor="margin" w:tblpY="180"/>
        <w:tblW w:w="9918" w:type="dxa"/>
        <w:tblLook w:val="04A0" w:firstRow="1" w:lastRow="0" w:firstColumn="1" w:lastColumn="0" w:noHBand="0" w:noVBand="1"/>
      </w:tblPr>
      <w:tblGrid>
        <w:gridCol w:w="1555"/>
        <w:gridCol w:w="3231"/>
        <w:gridCol w:w="1418"/>
        <w:gridCol w:w="1871"/>
        <w:gridCol w:w="1843"/>
      </w:tblGrid>
      <w:tr w:rsidR="0081658A" w:rsidRPr="002B2829" w14:paraId="6A18B3FA" w14:textId="77777777" w:rsidTr="0081658A">
        <w:trPr>
          <w:trHeight w:val="724"/>
        </w:trPr>
        <w:tc>
          <w:tcPr>
            <w:tcW w:w="1555" w:type="dxa"/>
            <w:vAlign w:val="center"/>
          </w:tcPr>
          <w:p w14:paraId="2C05ED47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3231" w:type="dxa"/>
            <w:vAlign w:val="center"/>
          </w:tcPr>
          <w:p w14:paraId="7A6C9368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418" w:type="dxa"/>
            <w:vAlign w:val="center"/>
          </w:tcPr>
          <w:p w14:paraId="325FFC16" w14:textId="3D6290C2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vAlign w:val="center"/>
          </w:tcPr>
          <w:p w14:paraId="2756A2D9" w14:textId="29B60CA0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  <w:vAlign w:val="center"/>
          </w:tcPr>
          <w:p w14:paraId="41B223EB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การเปลี่ยนแปลง</w:t>
            </w:r>
          </w:p>
        </w:tc>
      </w:tr>
      <w:tr w:rsidR="0081658A" w:rsidRPr="002B2829" w14:paraId="4A38E299" w14:textId="77777777" w:rsidTr="0081658A">
        <w:trPr>
          <w:trHeight w:val="454"/>
        </w:trPr>
        <w:tc>
          <w:tcPr>
            <w:tcW w:w="1555" w:type="dxa"/>
            <w:vMerge w:val="restart"/>
            <w:vAlign w:val="center"/>
          </w:tcPr>
          <w:p w14:paraId="50BD7435" w14:textId="77777777" w:rsidR="0081658A" w:rsidRPr="002B2829" w:rsidRDefault="0081658A" w:rsidP="0081658A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     </w:t>
            </w:r>
            <w:r w:rsidRPr="002B2829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IIT</w:t>
            </w:r>
          </w:p>
          <w:p w14:paraId="0F1FEECC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5718BDE8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2B282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1418" w:type="dxa"/>
            <w:vAlign w:val="center"/>
          </w:tcPr>
          <w:p w14:paraId="6B3A5727" w14:textId="09582A90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85.72</w:t>
            </w:r>
          </w:p>
        </w:tc>
        <w:tc>
          <w:tcPr>
            <w:tcW w:w="1871" w:type="dxa"/>
            <w:vAlign w:val="center"/>
          </w:tcPr>
          <w:p w14:paraId="382E6642" w14:textId="65D1ABC3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99.66</w:t>
            </w:r>
          </w:p>
        </w:tc>
        <w:tc>
          <w:tcPr>
            <w:tcW w:w="1843" w:type="dxa"/>
            <w:vAlign w:val="center"/>
          </w:tcPr>
          <w:p w14:paraId="6715CBD0" w14:textId="4E423F33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6A1F648C" w14:textId="77777777" w:rsidTr="0081658A">
        <w:trPr>
          <w:trHeight w:val="454"/>
        </w:trPr>
        <w:tc>
          <w:tcPr>
            <w:tcW w:w="1555" w:type="dxa"/>
            <w:vMerge/>
            <w:vAlign w:val="center"/>
          </w:tcPr>
          <w:p w14:paraId="0359E0FA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2A187EAF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การใช้งบประมาณ</w:t>
            </w:r>
          </w:p>
        </w:tc>
        <w:tc>
          <w:tcPr>
            <w:tcW w:w="1418" w:type="dxa"/>
            <w:vAlign w:val="center"/>
          </w:tcPr>
          <w:p w14:paraId="08C0CB55" w14:textId="16657FC0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71.15</w:t>
            </w:r>
          </w:p>
        </w:tc>
        <w:tc>
          <w:tcPr>
            <w:tcW w:w="1871" w:type="dxa"/>
            <w:vAlign w:val="center"/>
          </w:tcPr>
          <w:p w14:paraId="6745217E" w14:textId="01CEAFB3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99.83</w:t>
            </w:r>
          </w:p>
        </w:tc>
        <w:tc>
          <w:tcPr>
            <w:tcW w:w="1843" w:type="dxa"/>
            <w:vAlign w:val="center"/>
          </w:tcPr>
          <w:p w14:paraId="6222BFA7" w14:textId="5E7F7811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2103440F" w14:textId="77777777" w:rsidTr="0081658A">
        <w:trPr>
          <w:trHeight w:val="454"/>
        </w:trPr>
        <w:tc>
          <w:tcPr>
            <w:tcW w:w="1555" w:type="dxa"/>
            <w:vMerge/>
            <w:vAlign w:val="center"/>
          </w:tcPr>
          <w:p w14:paraId="51614ADD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1C81F1BB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2B282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1418" w:type="dxa"/>
            <w:vAlign w:val="center"/>
          </w:tcPr>
          <w:p w14:paraId="4023468F" w14:textId="4EE2AD62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74.77</w:t>
            </w:r>
          </w:p>
        </w:tc>
        <w:tc>
          <w:tcPr>
            <w:tcW w:w="1871" w:type="dxa"/>
            <w:vAlign w:val="center"/>
          </w:tcPr>
          <w:p w14:paraId="2456BB8F" w14:textId="350F088F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100.00</w:t>
            </w:r>
          </w:p>
        </w:tc>
        <w:tc>
          <w:tcPr>
            <w:tcW w:w="1843" w:type="dxa"/>
            <w:vAlign w:val="center"/>
          </w:tcPr>
          <w:p w14:paraId="2E662E19" w14:textId="5B2E1DA2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6F20A6E5" w14:textId="77777777" w:rsidTr="0081658A">
        <w:trPr>
          <w:trHeight w:val="454"/>
        </w:trPr>
        <w:tc>
          <w:tcPr>
            <w:tcW w:w="1555" w:type="dxa"/>
            <w:vMerge/>
            <w:vAlign w:val="center"/>
          </w:tcPr>
          <w:p w14:paraId="1556B829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3AE3C606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การใช้ทรัพย์สินของราชการ</w:t>
            </w:r>
          </w:p>
        </w:tc>
        <w:tc>
          <w:tcPr>
            <w:tcW w:w="1418" w:type="dxa"/>
            <w:vAlign w:val="center"/>
          </w:tcPr>
          <w:p w14:paraId="4F30B8CF" w14:textId="69227120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67.94</w:t>
            </w:r>
          </w:p>
        </w:tc>
        <w:tc>
          <w:tcPr>
            <w:tcW w:w="1871" w:type="dxa"/>
            <w:vAlign w:val="center"/>
          </w:tcPr>
          <w:p w14:paraId="1B2EB4DE" w14:textId="0322685F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92.14</w:t>
            </w:r>
          </w:p>
        </w:tc>
        <w:tc>
          <w:tcPr>
            <w:tcW w:w="1843" w:type="dxa"/>
            <w:vAlign w:val="center"/>
          </w:tcPr>
          <w:p w14:paraId="69DD700E" w14:textId="09B8C24D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0D7120F3" w14:textId="77777777" w:rsidTr="0081658A">
        <w:trPr>
          <w:trHeight w:val="454"/>
        </w:trPr>
        <w:tc>
          <w:tcPr>
            <w:tcW w:w="1555" w:type="dxa"/>
            <w:vMerge/>
            <w:vAlign w:val="center"/>
          </w:tcPr>
          <w:p w14:paraId="52AF88EA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33245E3D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การแก้ไขปัญหาการทุจริต</w:t>
            </w:r>
          </w:p>
        </w:tc>
        <w:tc>
          <w:tcPr>
            <w:tcW w:w="1418" w:type="dxa"/>
            <w:vAlign w:val="center"/>
          </w:tcPr>
          <w:p w14:paraId="15400CD9" w14:textId="695AC15F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68.48</w:t>
            </w:r>
          </w:p>
        </w:tc>
        <w:tc>
          <w:tcPr>
            <w:tcW w:w="1871" w:type="dxa"/>
            <w:vAlign w:val="center"/>
          </w:tcPr>
          <w:p w14:paraId="5539ADA2" w14:textId="65676403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99.83</w:t>
            </w:r>
          </w:p>
        </w:tc>
        <w:tc>
          <w:tcPr>
            <w:tcW w:w="1843" w:type="dxa"/>
            <w:vAlign w:val="center"/>
          </w:tcPr>
          <w:p w14:paraId="20C700A9" w14:textId="1002B3EE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074B871D" w14:textId="77777777" w:rsidTr="0081658A">
        <w:trPr>
          <w:trHeight w:val="454"/>
        </w:trPr>
        <w:tc>
          <w:tcPr>
            <w:tcW w:w="1555" w:type="dxa"/>
            <w:vMerge w:val="restart"/>
            <w:vAlign w:val="center"/>
          </w:tcPr>
          <w:p w14:paraId="4809BDAE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EIT</w:t>
            </w:r>
          </w:p>
          <w:p w14:paraId="38BE86EA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004A9C86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6. คุณภาพการดำเนินงาน</w:t>
            </w:r>
          </w:p>
        </w:tc>
        <w:tc>
          <w:tcPr>
            <w:tcW w:w="1418" w:type="dxa"/>
            <w:vAlign w:val="center"/>
          </w:tcPr>
          <w:p w14:paraId="4963682B" w14:textId="575FE23C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82.17</w:t>
            </w:r>
          </w:p>
        </w:tc>
        <w:tc>
          <w:tcPr>
            <w:tcW w:w="1871" w:type="dxa"/>
            <w:vAlign w:val="center"/>
          </w:tcPr>
          <w:p w14:paraId="05A008E7" w14:textId="5FAD2375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98.24</w:t>
            </w:r>
          </w:p>
        </w:tc>
        <w:tc>
          <w:tcPr>
            <w:tcW w:w="1843" w:type="dxa"/>
            <w:vAlign w:val="center"/>
          </w:tcPr>
          <w:p w14:paraId="67822828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7D5851DB" w14:textId="77777777" w:rsidTr="0081658A">
        <w:trPr>
          <w:trHeight w:val="454"/>
        </w:trPr>
        <w:tc>
          <w:tcPr>
            <w:tcW w:w="1555" w:type="dxa"/>
            <w:vMerge/>
            <w:vAlign w:val="center"/>
          </w:tcPr>
          <w:p w14:paraId="778B0B52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2C3E33F0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7. ประสิทธิภาพการสื่อสาร</w:t>
            </w:r>
          </w:p>
        </w:tc>
        <w:tc>
          <w:tcPr>
            <w:tcW w:w="1418" w:type="dxa"/>
            <w:vAlign w:val="center"/>
          </w:tcPr>
          <w:p w14:paraId="695B4E6F" w14:textId="1476FE9A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82.77</w:t>
            </w:r>
          </w:p>
        </w:tc>
        <w:tc>
          <w:tcPr>
            <w:tcW w:w="1871" w:type="dxa"/>
            <w:vAlign w:val="center"/>
          </w:tcPr>
          <w:p w14:paraId="6EDCE6C4" w14:textId="79787A08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97.71</w:t>
            </w:r>
          </w:p>
        </w:tc>
        <w:tc>
          <w:tcPr>
            <w:tcW w:w="1843" w:type="dxa"/>
            <w:vAlign w:val="center"/>
          </w:tcPr>
          <w:p w14:paraId="2B8DE35E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45BADB44" w14:textId="77777777" w:rsidTr="0081658A">
        <w:trPr>
          <w:trHeight w:val="454"/>
        </w:trPr>
        <w:tc>
          <w:tcPr>
            <w:tcW w:w="1555" w:type="dxa"/>
            <w:vMerge/>
            <w:vAlign w:val="center"/>
          </w:tcPr>
          <w:p w14:paraId="40492E0D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52788D5A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8. การปรับปรุงระบบการทำงาน</w:t>
            </w:r>
          </w:p>
        </w:tc>
        <w:tc>
          <w:tcPr>
            <w:tcW w:w="1418" w:type="dxa"/>
            <w:vAlign w:val="center"/>
          </w:tcPr>
          <w:p w14:paraId="75D38D5C" w14:textId="34121584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76.08</w:t>
            </w:r>
          </w:p>
        </w:tc>
        <w:tc>
          <w:tcPr>
            <w:tcW w:w="1871" w:type="dxa"/>
            <w:vAlign w:val="center"/>
          </w:tcPr>
          <w:p w14:paraId="4FE2F031" w14:textId="033BA92B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82.73</w:t>
            </w:r>
          </w:p>
        </w:tc>
        <w:tc>
          <w:tcPr>
            <w:tcW w:w="1843" w:type="dxa"/>
            <w:vAlign w:val="center"/>
          </w:tcPr>
          <w:p w14:paraId="502565AF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</w:tc>
      </w:tr>
      <w:tr w:rsidR="0081658A" w:rsidRPr="002B2829" w14:paraId="4FB7AF99" w14:textId="77777777" w:rsidTr="0081658A">
        <w:trPr>
          <w:trHeight w:val="454"/>
        </w:trPr>
        <w:tc>
          <w:tcPr>
            <w:tcW w:w="1555" w:type="dxa"/>
            <w:vMerge w:val="restart"/>
            <w:vAlign w:val="center"/>
          </w:tcPr>
          <w:p w14:paraId="2C7AA0BD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OIT</w:t>
            </w:r>
          </w:p>
        </w:tc>
        <w:tc>
          <w:tcPr>
            <w:tcW w:w="3231" w:type="dxa"/>
            <w:vAlign w:val="center"/>
          </w:tcPr>
          <w:p w14:paraId="77752EC0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9. การเปิดเผยข้อมูล</w:t>
            </w:r>
          </w:p>
        </w:tc>
        <w:tc>
          <w:tcPr>
            <w:tcW w:w="1418" w:type="dxa"/>
            <w:vAlign w:val="center"/>
          </w:tcPr>
          <w:p w14:paraId="658F6F83" w14:textId="10381665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77.00</w:t>
            </w:r>
          </w:p>
        </w:tc>
        <w:tc>
          <w:tcPr>
            <w:tcW w:w="1871" w:type="dxa"/>
            <w:vAlign w:val="center"/>
          </w:tcPr>
          <w:p w14:paraId="4AB5E6DB" w14:textId="0A433C69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9.52</w:t>
            </w:r>
          </w:p>
        </w:tc>
        <w:tc>
          <w:tcPr>
            <w:tcW w:w="1843" w:type="dxa"/>
            <w:vAlign w:val="center"/>
          </w:tcPr>
          <w:p w14:paraId="3F663979" w14:textId="617016C9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</w:tc>
      </w:tr>
      <w:tr w:rsidR="0081658A" w:rsidRPr="002B2829" w14:paraId="6D1BE990" w14:textId="77777777" w:rsidTr="0081658A">
        <w:trPr>
          <w:trHeight w:val="454"/>
        </w:trPr>
        <w:tc>
          <w:tcPr>
            <w:tcW w:w="1555" w:type="dxa"/>
            <w:vMerge/>
          </w:tcPr>
          <w:p w14:paraId="54D855D9" w14:textId="77777777" w:rsidR="0081658A" w:rsidRPr="002B2829" w:rsidRDefault="0081658A" w:rsidP="0081658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0A625ACC" w14:textId="77777777" w:rsidR="0081658A" w:rsidRPr="002B2829" w:rsidRDefault="0081658A" w:rsidP="00816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10. การป้องกันการทุจริต</w:t>
            </w:r>
          </w:p>
        </w:tc>
        <w:tc>
          <w:tcPr>
            <w:tcW w:w="1418" w:type="dxa"/>
            <w:vAlign w:val="center"/>
          </w:tcPr>
          <w:p w14:paraId="7A420C56" w14:textId="52BFE600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80.00</w:t>
            </w:r>
          </w:p>
        </w:tc>
        <w:tc>
          <w:tcPr>
            <w:tcW w:w="1871" w:type="dxa"/>
            <w:vAlign w:val="center"/>
          </w:tcPr>
          <w:p w14:paraId="52E04357" w14:textId="231773CA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00.00</w:t>
            </w:r>
          </w:p>
        </w:tc>
        <w:tc>
          <w:tcPr>
            <w:tcW w:w="1843" w:type="dxa"/>
            <w:vAlign w:val="center"/>
          </w:tcPr>
          <w:p w14:paraId="00844371" w14:textId="242713DC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829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</w:tc>
      </w:tr>
      <w:tr w:rsidR="0081658A" w:rsidRPr="002B2829" w14:paraId="608D9BB9" w14:textId="77777777" w:rsidTr="0081658A">
        <w:trPr>
          <w:trHeight w:val="454"/>
        </w:trPr>
        <w:tc>
          <w:tcPr>
            <w:tcW w:w="1555" w:type="dxa"/>
          </w:tcPr>
          <w:p w14:paraId="62DC3D43" w14:textId="77777777" w:rsidR="0081658A" w:rsidRPr="002B2829" w:rsidRDefault="0081658A" w:rsidP="0081658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362713C6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1418" w:type="dxa"/>
            <w:vAlign w:val="center"/>
          </w:tcPr>
          <w:p w14:paraId="142E6401" w14:textId="26E76884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77.59</w:t>
            </w:r>
          </w:p>
        </w:tc>
        <w:tc>
          <w:tcPr>
            <w:tcW w:w="1871" w:type="dxa"/>
            <w:vAlign w:val="center"/>
          </w:tcPr>
          <w:p w14:paraId="52BF425E" w14:textId="122ED7B1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59.26</w:t>
            </w:r>
          </w:p>
        </w:tc>
        <w:tc>
          <w:tcPr>
            <w:tcW w:w="1843" w:type="dxa"/>
            <w:vAlign w:val="center"/>
          </w:tcPr>
          <w:p w14:paraId="0E61FF58" w14:textId="41ECA838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58A" w:rsidRPr="002B2829" w14:paraId="5548248A" w14:textId="77777777" w:rsidTr="0081658A">
        <w:trPr>
          <w:trHeight w:val="454"/>
        </w:trPr>
        <w:tc>
          <w:tcPr>
            <w:tcW w:w="1555" w:type="dxa"/>
          </w:tcPr>
          <w:p w14:paraId="339BF05C" w14:textId="77777777" w:rsidR="0081658A" w:rsidRPr="002B2829" w:rsidRDefault="0081658A" w:rsidP="0081658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0060BF56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8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ระดับการประเมิน</w:t>
            </w:r>
          </w:p>
        </w:tc>
        <w:tc>
          <w:tcPr>
            <w:tcW w:w="1418" w:type="dxa"/>
            <w:vAlign w:val="center"/>
          </w:tcPr>
          <w:p w14:paraId="1A98E56A" w14:textId="16A1539E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0D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1871" w:type="dxa"/>
            <w:vAlign w:val="center"/>
          </w:tcPr>
          <w:p w14:paraId="76A5DC90" w14:textId="59DCB7A3" w:rsidR="0081658A" w:rsidRPr="000B0D51" w:rsidRDefault="0081658A" w:rsidP="0081658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B0D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ปรับปรุงโดยด่วน</w:t>
            </w:r>
          </w:p>
        </w:tc>
        <w:tc>
          <w:tcPr>
            <w:tcW w:w="1843" w:type="dxa"/>
            <w:vAlign w:val="center"/>
          </w:tcPr>
          <w:p w14:paraId="540B6C57" w14:textId="77777777" w:rsidR="0081658A" w:rsidRPr="002B2829" w:rsidRDefault="0081658A" w:rsidP="008165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66052D" w14:textId="2980CBD6" w:rsidR="00EC0E85" w:rsidRPr="002B2829" w:rsidRDefault="0081658A" w:rsidP="00E4555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8542F" wp14:editId="45C0A843">
                <wp:simplePos x="0" y="0"/>
                <wp:positionH relativeFrom="column">
                  <wp:posOffset>2733041</wp:posOffset>
                </wp:positionH>
                <wp:positionV relativeFrom="paragraph">
                  <wp:posOffset>4371340</wp:posOffset>
                </wp:positionV>
                <wp:extent cx="1676400" cy="381000"/>
                <wp:effectExtent l="0" t="0" r="19050" b="1905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AFA8C" w14:textId="074E9171" w:rsidR="002B2829" w:rsidRPr="0081658A" w:rsidRDefault="002B2829" w:rsidP="002B282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คะแนนสูงสุด</w:t>
                            </w:r>
                            <w:r w:rsidR="00240486"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81658A"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100</w:t>
                            </w:r>
                            <w:r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.</w:t>
                            </w:r>
                            <w:r w:rsidR="0081658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8542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15.2pt;margin-top:344.2pt;width:132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">
                <v:textbox>
                  <w:txbxContent>
                    <w:p w14:paraId="13AAFA8C" w14:textId="074E9171" w:rsidR="002B2829" w:rsidRPr="0081658A" w:rsidRDefault="002B2829" w:rsidP="002B282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คะแนนสูงสุด</w:t>
                      </w:r>
                      <w:r w:rsidR="00240486"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81658A"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100</w:t>
                      </w:r>
                      <w:r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.</w:t>
                      </w:r>
                      <w:r w:rsidR="0081658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14:paraId="54F00D08" w14:textId="4D18A000" w:rsidR="002B2829" w:rsidRPr="002B2829" w:rsidRDefault="00141ECE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E1D6C" wp14:editId="15E7D3AA">
                <wp:simplePos x="0" y="0"/>
                <wp:positionH relativeFrom="margin">
                  <wp:posOffset>4791710</wp:posOffset>
                </wp:positionH>
                <wp:positionV relativeFrom="paragraph">
                  <wp:posOffset>10795</wp:posOffset>
                </wp:positionV>
                <wp:extent cx="1495425" cy="390525"/>
                <wp:effectExtent l="0" t="0" r="28575" b="28575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99873" w14:textId="6FFDAA2C" w:rsidR="002B2829" w:rsidRPr="0081658A" w:rsidRDefault="002B2829" w:rsidP="002B282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คะแนนต่ำสุด     </w:t>
                            </w:r>
                            <w:r w:rsid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="0081658A"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658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.</w:t>
                            </w:r>
                            <w:r w:rsidR="0081658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E1D6C" id="_x0000_s1027" type="#_x0000_t202" style="position:absolute;left:0;text-align:left;margin-left:377.3pt;margin-top:.85pt;width:117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">
                <v:textbox>
                  <w:txbxContent>
                    <w:p w14:paraId="24899873" w14:textId="6FFDAA2C" w:rsidR="002B2829" w:rsidRPr="0081658A" w:rsidRDefault="002B2829" w:rsidP="002B282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คะแนนต่ำสุด     </w:t>
                      </w:r>
                      <w:r w:rsid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</w:t>
                      </w:r>
                      <w:r w:rsidR="0081658A"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</w:t>
                      </w:r>
                      <w:r w:rsidRPr="0081658A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.</w:t>
                      </w:r>
                      <w:r w:rsidR="0081658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931C4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46F10F" w14:textId="69C77A80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6"/>
          <w:szCs w:val="36"/>
          <w:cs/>
        </w:rPr>
        <w:tab/>
      </w:r>
      <w:r w:rsidRPr="000B0D51">
        <w:rPr>
          <w:rFonts w:ascii="TH SarabunPSK" w:hAnsi="TH SarabunPSK" w:cs="TH SarabunPSK" w:hint="cs"/>
          <w:sz w:val="32"/>
          <w:szCs w:val="32"/>
          <w:cs/>
        </w:rPr>
        <w:t>3)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จุดแข็ง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 :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ตัวชี้วัดที่ได้รับผลการประเมินมากที่สุด คือ ....การ</w:t>
      </w:r>
      <w:r w:rsidR="00AF42AB">
        <w:rPr>
          <w:rFonts w:ascii="TH SarabunPSK" w:hAnsi="TH SarabunPSK" w:cs="TH SarabunPSK" w:hint="cs"/>
          <w:sz w:val="32"/>
          <w:szCs w:val="32"/>
          <w:cs/>
        </w:rPr>
        <w:t>ใช้อำนาจ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799AC9E0" w14:textId="746ED586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</w:rPr>
        <w:tab/>
      </w:r>
      <w:r w:rsidRPr="002B2829">
        <w:rPr>
          <w:rFonts w:ascii="TH SarabunPSK" w:hAnsi="TH SarabunPSK" w:cs="TH SarabunPSK" w:hint="cs"/>
          <w:sz w:val="32"/>
          <w:szCs w:val="32"/>
        </w:rPr>
        <w:tab/>
        <w:t xml:space="preserve">3.1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 w:rsidRPr="000B0D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2AB">
        <w:rPr>
          <w:rFonts w:ascii="TH SarabunPSK" w:hAnsi="TH SarabunPSK" w:cs="TH SarabunPSK" w:hint="cs"/>
          <w:sz w:val="32"/>
          <w:szCs w:val="32"/>
          <w:cs/>
        </w:rPr>
        <w:t>3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 </w:t>
      </w:r>
      <w:r w:rsidR="00240486" w:rsidRPr="002B282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F42AB">
        <w:rPr>
          <w:rFonts w:ascii="TH SarabunPSK" w:hAnsi="TH SarabunPSK" w:cs="TH SarabunPSK" w:hint="cs"/>
          <w:sz w:val="32"/>
          <w:szCs w:val="32"/>
          <w:cs/>
        </w:rPr>
        <w:t>ใช้อำนาจ</w:t>
      </w:r>
    </w:p>
    <w:p w14:paraId="423F9920" w14:textId="77777777" w:rsidR="002B2829" w:rsidRPr="002B2829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0B0D51">
        <w:rPr>
          <w:rFonts w:ascii="TH SarabunPSK" w:hAnsi="TH SarabunPSK" w:cs="TH SarabunPSK" w:hint="cs"/>
          <w:sz w:val="32"/>
          <w:szCs w:val="32"/>
          <w:cs/>
        </w:rPr>
        <w:t>4)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จุดแข็ง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 :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ตัวชี้วัดที่ได้รับผลการประเมินเพิ่มขึ้น และได้รับคะแนนมากกว่า </w:t>
      </w:r>
      <w:r w:rsidRPr="00E54C03">
        <w:rPr>
          <w:rFonts w:ascii="TH SarabunPSK" w:hAnsi="TH SarabunPSK" w:cs="TH SarabunPSK" w:hint="cs"/>
          <w:sz w:val="32"/>
          <w:szCs w:val="32"/>
          <w:cs/>
        </w:rPr>
        <w:t>80</w:t>
      </w:r>
      <w:r w:rsidRPr="002B282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คะแนน คือ</w:t>
      </w:r>
    </w:p>
    <w:p w14:paraId="77B94CBD" w14:textId="308D040E" w:rsidR="00096CA0" w:rsidRDefault="002B2829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</w:rPr>
        <w:tab/>
      </w:r>
      <w:r w:rsidRPr="002B2829">
        <w:rPr>
          <w:rFonts w:ascii="TH SarabunPSK" w:hAnsi="TH SarabunPSK" w:cs="TH SarabunPSK" w:hint="cs"/>
          <w:sz w:val="32"/>
          <w:szCs w:val="32"/>
        </w:rPr>
        <w:tab/>
        <w:t xml:space="preserve">4.1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 </w:t>
      </w:r>
      <w:r w:rsidR="00AF42AB">
        <w:rPr>
          <w:rFonts w:ascii="TH SarabunPSK" w:hAnsi="TH SarabunPSK" w:cs="TH SarabunPSK" w:hint="cs"/>
          <w:sz w:val="32"/>
          <w:szCs w:val="32"/>
          <w:cs/>
        </w:rPr>
        <w:t>1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2AB">
        <w:rPr>
          <w:rFonts w:ascii="TH SarabunPSK" w:hAnsi="TH SarabunPSK" w:cs="TH SarabunPSK" w:hint="cs"/>
          <w:sz w:val="32"/>
          <w:szCs w:val="32"/>
          <w:cs/>
        </w:rPr>
        <w:t>การปฏิบัติหน้าที่</w:t>
      </w:r>
      <w:r w:rsidR="000B0D5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E2391E" w14:textId="33F981C9" w:rsidR="002B2829" w:rsidRDefault="00096CA0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0B0D51"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 w:rsidR="000B0D51">
        <w:rPr>
          <w:rFonts w:ascii="TH SarabunPSK" w:hAnsi="TH SarabunPSK" w:cs="TH SarabunPSK"/>
          <w:sz w:val="32"/>
          <w:szCs w:val="32"/>
        </w:rPr>
        <w:t xml:space="preserve"> </w:t>
      </w:r>
      <w:r w:rsidR="00AF42AB">
        <w:rPr>
          <w:rFonts w:ascii="TH SarabunPSK" w:hAnsi="TH SarabunPSK" w:cs="TH SarabunPSK"/>
          <w:sz w:val="32"/>
          <w:szCs w:val="32"/>
        </w:rPr>
        <w:t>2</w:t>
      </w:r>
      <w:r w:rsidR="000B0D51">
        <w:rPr>
          <w:rFonts w:ascii="TH SarabunPSK" w:hAnsi="TH SarabunPSK" w:cs="TH SarabunPSK"/>
          <w:sz w:val="32"/>
          <w:szCs w:val="32"/>
        </w:rPr>
        <w:t xml:space="preserve"> </w:t>
      </w:r>
      <w:r w:rsidR="00AF42AB">
        <w:rPr>
          <w:rFonts w:ascii="TH SarabunPSK" w:hAnsi="TH SarabunPSK" w:cs="TH SarabunPSK" w:hint="cs"/>
          <w:sz w:val="32"/>
          <w:szCs w:val="32"/>
          <w:cs/>
        </w:rPr>
        <w:t>การใช้งบประมาณ</w:t>
      </w:r>
    </w:p>
    <w:p w14:paraId="0865B15F" w14:textId="210957CC" w:rsidR="00AF42AB" w:rsidRDefault="00AF42AB" w:rsidP="002B28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>
        <w:rPr>
          <w:rFonts w:ascii="TH SarabunPSK" w:hAnsi="TH SarabunPSK" w:cs="TH SarabunPSK"/>
          <w:sz w:val="32"/>
          <w:szCs w:val="32"/>
        </w:rPr>
        <w:t xml:space="preserve"> 3 </w:t>
      </w:r>
      <w:r>
        <w:rPr>
          <w:rFonts w:ascii="TH SarabunPSK" w:hAnsi="TH SarabunPSK" w:cs="TH SarabunPSK" w:hint="cs"/>
          <w:sz w:val="32"/>
          <w:szCs w:val="32"/>
          <w:cs/>
        </w:rPr>
        <w:t>การใช้อำนาจ</w:t>
      </w:r>
    </w:p>
    <w:p w14:paraId="2BF66B63" w14:textId="3EB790A2" w:rsidR="00AF42AB" w:rsidRDefault="00AF42AB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B2829">
        <w:rPr>
          <w:rFonts w:ascii="TH SarabunPSK" w:hAnsi="TH SarabunPSK" w:cs="TH SarabunPSK" w:hint="cs"/>
          <w:sz w:val="32"/>
          <w:szCs w:val="32"/>
        </w:rPr>
        <w:t xml:space="preserve">4.1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การใช้ทรัพย์สินของทางราชการ</w:t>
      </w:r>
    </w:p>
    <w:p w14:paraId="27827A80" w14:textId="1B3ED9F4" w:rsidR="00AF42AB" w:rsidRDefault="00AF42AB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>
        <w:rPr>
          <w:rFonts w:ascii="TH SarabunPSK" w:hAnsi="TH SarabunPSK" w:cs="TH SarabunPSK"/>
          <w:sz w:val="32"/>
          <w:szCs w:val="32"/>
        </w:rPr>
        <w:t xml:space="preserve"> 5 </w:t>
      </w:r>
      <w:r>
        <w:rPr>
          <w:rFonts w:ascii="TH SarabunPSK" w:hAnsi="TH SarabunPSK" w:cs="TH SarabunPSK" w:hint="cs"/>
          <w:sz w:val="32"/>
          <w:szCs w:val="32"/>
          <w:cs/>
        </w:rPr>
        <w:t>การแก้ไขปัญหาการทุจริต</w:t>
      </w:r>
    </w:p>
    <w:p w14:paraId="03FFBC3A" w14:textId="7427EAD3" w:rsidR="00AF42AB" w:rsidRDefault="00AF42AB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>
        <w:rPr>
          <w:rFonts w:ascii="TH SarabunPSK" w:hAnsi="TH SarabunPSK" w:cs="TH SarabunPSK"/>
          <w:sz w:val="32"/>
          <w:szCs w:val="32"/>
        </w:rPr>
        <w:t xml:space="preserve"> 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คุณภาพการดำเนินงาน                                                         </w:t>
      </w:r>
    </w:p>
    <w:p w14:paraId="29A8F095" w14:textId="54361DF4" w:rsidR="00AF42AB" w:rsidRDefault="00AF42AB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>
        <w:rPr>
          <w:rFonts w:ascii="TH SarabunPSK" w:hAnsi="TH SarabunPSK" w:cs="TH SarabunPSK"/>
          <w:sz w:val="32"/>
          <w:szCs w:val="32"/>
        </w:rPr>
        <w:t xml:space="preserve"> 7 </w:t>
      </w:r>
      <w:r>
        <w:rPr>
          <w:rFonts w:ascii="TH SarabunPSK" w:hAnsi="TH SarabunPSK" w:cs="TH SarabunPSK" w:hint="cs"/>
          <w:sz w:val="32"/>
          <w:szCs w:val="32"/>
          <w:cs/>
        </w:rPr>
        <w:t>ประสิทธิภาพการสื่อสาร</w:t>
      </w:r>
    </w:p>
    <w:p w14:paraId="51224803" w14:textId="6F08CB40" w:rsidR="00AF42AB" w:rsidRPr="002B2829" w:rsidRDefault="00AF42AB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>
        <w:rPr>
          <w:rFonts w:ascii="TH SarabunPSK" w:hAnsi="TH SarabunPSK" w:cs="TH SarabunPSK"/>
          <w:sz w:val="32"/>
          <w:szCs w:val="32"/>
        </w:rPr>
        <w:t xml:space="preserve"> 8 </w:t>
      </w:r>
      <w:r>
        <w:rPr>
          <w:rFonts w:ascii="TH SarabunPSK" w:hAnsi="TH SarabunPSK" w:cs="TH SarabunPSK" w:hint="cs"/>
          <w:sz w:val="32"/>
          <w:szCs w:val="32"/>
          <w:cs/>
        </w:rPr>
        <w:t>การปรับปรุงระบบการทำงาน</w:t>
      </w:r>
    </w:p>
    <w:p w14:paraId="4B816EBC" w14:textId="77777777" w:rsidR="00AF42AB" w:rsidRDefault="00AF42AB" w:rsidP="00141E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8BF0A0" w14:textId="77777777" w:rsidR="00BE4FF7" w:rsidRDefault="00BE4FF7" w:rsidP="00141EC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1AFAFC1" w14:textId="29ED0956" w:rsidR="00AF42AB" w:rsidRDefault="00AF42AB" w:rsidP="00141EC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22D39">
        <w:rPr>
          <w:rFonts w:ascii="TH SarabunPSK" w:hAnsi="TH SarabunPSK" w:cs="TH SarabunPSK" w:hint="cs"/>
          <w:sz w:val="32"/>
          <w:szCs w:val="32"/>
          <w:cs/>
        </w:rPr>
        <w:lastRenderedPageBreak/>
        <w:t>-6-</w:t>
      </w:r>
    </w:p>
    <w:p w14:paraId="4BE55F88" w14:textId="77777777" w:rsidR="00141ECE" w:rsidRPr="002B2829" w:rsidRDefault="00141ECE" w:rsidP="00141EC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0BEF898E" w14:textId="00A7CB8A" w:rsidR="002B2829" w:rsidRPr="002B2829" w:rsidRDefault="002B2829" w:rsidP="00E54C0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E54C03">
        <w:rPr>
          <w:rFonts w:ascii="TH SarabunPSK" w:hAnsi="TH SarabunPSK" w:cs="TH SarabunPSK" w:hint="cs"/>
          <w:sz w:val="32"/>
          <w:szCs w:val="32"/>
          <w:cs/>
        </w:rPr>
        <w:t>5)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จุดอ่อน </w:t>
      </w:r>
      <w:r w:rsidRPr="002B2829">
        <w:rPr>
          <w:rFonts w:ascii="TH SarabunPSK" w:hAnsi="TH SarabunPSK" w:cs="TH SarabunPSK" w:hint="cs"/>
          <w:sz w:val="32"/>
          <w:szCs w:val="32"/>
        </w:rPr>
        <w:t xml:space="preserve">: 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ตัวชี้วัดที่ได้รับผลการประเมินเพิ่มขึ้น แต่มีค่าคะแนนน้อยกว่า </w:t>
      </w:r>
      <w:r w:rsidRPr="00E54C03">
        <w:rPr>
          <w:rFonts w:ascii="TH SarabunPSK" w:hAnsi="TH SarabunPSK" w:cs="TH SarabunPSK" w:hint="cs"/>
          <w:sz w:val="32"/>
          <w:szCs w:val="32"/>
          <w:cs/>
        </w:rPr>
        <w:t>80</w:t>
      </w:r>
      <w:r w:rsidRPr="002B2829">
        <w:rPr>
          <w:rFonts w:ascii="TH SarabunPSK" w:hAnsi="TH SarabunPSK" w:cs="TH SarabunPSK" w:hint="cs"/>
          <w:sz w:val="32"/>
          <w:szCs w:val="32"/>
          <w:cs/>
        </w:rPr>
        <w:t xml:space="preserve"> คะแนน คือ </w:t>
      </w:r>
      <w:r w:rsidR="00AF42AB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F7CC8E6" w14:textId="77777777" w:rsidR="002B2829" w:rsidRPr="00E45552" w:rsidRDefault="002B2829" w:rsidP="002B2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2829">
        <w:rPr>
          <w:rFonts w:ascii="TH SarabunPSK" w:hAnsi="TH SarabunPSK" w:cs="TH SarabunPSK" w:hint="cs"/>
          <w:sz w:val="32"/>
          <w:szCs w:val="32"/>
          <w:cs/>
        </w:rPr>
        <w:tab/>
      </w:r>
      <w:r w:rsidRPr="00E45552">
        <w:rPr>
          <w:rFonts w:ascii="TH SarabunPSK" w:hAnsi="TH SarabunPSK" w:cs="TH SarabunPSK" w:hint="cs"/>
          <w:sz w:val="32"/>
          <w:szCs w:val="32"/>
          <w:cs/>
        </w:rPr>
        <w:t xml:space="preserve">6) จุดอ่อน </w:t>
      </w:r>
      <w:r w:rsidRPr="00E45552">
        <w:rPr>
          <w:rFonts w:ascii="TH SarabunPSK" w:hAnsi="TH SarabunPSK" w:cs="TH SarabunPSK" w:hint="cs"/>
          <w:sz w:val="32"/>
          <w:szCs w:val="32"/>
        </w:rPr>
        <w:t xml:space="preserve">: </w:t>
      </w:r>
      <w:r w:rsidRPr="00E45552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ตัวชี้วัดที่ได้รับผลการประเมินลดลง คือ </w:t>
      </w:r>
    </w:p>
    <w:p w14:paraId="09BA151A" w14:textId="383E60A9" w:rsidR="00AF42AB" w:rsidRDefault="002B2829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45552">
        <w:rPr>
          <w:rFonts w:ascii="TH SarabunPSK" w:hAnsi="TH SarabunPSK" w:cs="TH SarabunPSK" w:hint="cs"/>
          <w:sz w:val="32"/>
          <w:szCs w:val="32"/>
        </w:rPr>
        <w:tab/>
      </w:r>
      <w:r w:rsidRPr="00E45552">
        <w:rPr>
          <w:rFonts w:ascii="TH SarabunPSK" w:hAnsi="TH SarabunPSK" w:cs="TH SarabunPSK" w:hint="cs"/>
          <w:sz w:val="32"/>
          <w:szCs w:val="32"/>
        </w:rPr>
        <w:tab/>
      </w:r>
      <w:r w:rsidRPr="00E45552">
        <w:rPr>
          <w:rFonts w:ascii="TH SarabunPSK" w:hAnsi="TH SarabunPSK" w:cs="TH SarabunPSK" w:hint="cs"/>
          <w:sz w:val="32"/>
          <w:szCs w:val="32"/>
          <w:cs/>
        </w:rPr>
        <w:t>6</w:t>
      </w:r>
      <w:r w:rsidRPr="00E45552">
        <w:rPr>
          <w:rFonts w:ascii="TH SarabunPSK" w:hAnsi="TH SarabunPSK" w:cs="TH SarabunPSK" w:hint="cs"/>
          <w:sz w:val="32"/>
          <w:szCs w:val="32"/>
        </w:rPr>
        <w:t xml:space="preserve">.1 </w:t>
      </w:r>
      <w:r w:rsidRPr="00E45552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 </w:t>
      </w:r>
      <w:r w:rsidR="00AF42AB">
        <w:rPr>
          <w:rFonts w:ascii="TH SarabunPSK" w:hAnsi="TH SarabunPSK" w:cs="TH SarabunPSK" w:hint="cs"/>
          <w:sz w:val="32"/>
          <w:szCs w:val="32"/>
          <w:cs/>
        </w:rPr>
        <w:t>9</w:t>
      </w:r>
      <w:r w:rsidRPr="00E45552">
        <w:rPr>
          <w:rFonts w:ascii="TH SarabunPSK" w:hAnsi="TH SarabunPSK" w:cs="TH SarabunPSK" w:hint="cs"/>
          <w:sz w:val="32"/>
          <w:szCs w:val="32"/>
        </w:rPr>
        <w:t xml:space="preserve"> </w:t>
      </w:r>
      <w:r w:rsidR="00E45552" w:rsidRPr="00E45552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F42AB">
        <w:rPr>
          <w:rFonts w:ascii="TH SarabunPSK" w:hAnsi="TH SarabunPSK" w:cs="TH SarabunPSK" w:hint="cs"/>
          <w:sz w:val="32"/>
          <w:szCs w:val="32"/>
          <w:cs/>
        </w:rPr>
        <w:t xml:space="preserve">เปิดเผยข้อมูล                                                              </w:t>
      </w:r>
    </w:p>
    <w:p w14:paraId="3FA4BECE" w14:textId="46F85EAF" w:rsidR="00622D39" w:rsidRPr="00622D39" w:rsidRDefault="00AF42AB" w:rsidP="00AF42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B2829" w:rsidRPr="00E45552">
        <w:rPr>
          <w:rFonts w:ascii="TH SarabunPSK" w:hAnsi="TH SarabunPSK" w:cs="TH SarabunPSK" w:hint="cs"/>
          <w:sz w:val="32"/>
          <w:szCs w:val="32"/>
          <w:cs/>
        </w:rPr>
        <w:t xml:space="preserve">6.2 ตัวชี้วัดที่ </w:t>
      </w:r>
      <w:r w:rsidR="005E4FE3">
        <w:rPr>
          <w:rFonts w:ascii="TH SarabunPSK" w:hAnsi="TH SarabunPSK" w:cs="TH SarabunPSK" w:hint="cs"/>
          <w:sz w:val="32"/>
          <w:szCs w:val="32"/>
          <w:cs/>
        </w:rPr>
        <w:t>10</w:t>
      </w:r>
      <w:r w:rsidR="002B2829" w:rsidRPr="00E455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5552" w:rsidRPr="00E45552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E4FE3">
        <w:rPr>
          <w:rFonts w:ascii="TH SarabunPSK" w:hAnsi="TH SarabunPSK" w:cs="TH SarabunPSK" w:hint="cs"/>
          <w:sz w:val="32"/>
          <w:szCs w:val="32"/>
          <w:cs/>
        </w:rPr>
        <w:t>ป้องกันการทุจริต</w:t>
      </w:r>
      <w:r w:rsidR="002B2829" w:rsidRPr="00E45552">
        <w:rPr>
          <w:rFonts w:ascii="TH SarabunPSK" w:hAnsi="TH SarabunPSK" w:cs="TH SarabunPSK" w:hint="cs"/>
          <w:sz w:val="32"/>
          <w:szCs w:val="32"/>
        </w:rPr>
        <w:tab/>
      </w:r>
      <w:r w:rsidR="002B2829" w:rsidRPr="00E45552">
        <w:rPr>
          <w:rFonts w:ascii="TH SarabunPSK" w:hAnsi="TH SarabunPSK" w:cs="TH SarabunPSK" w:hint="cs"/>
          <w:sz w:val="32"/>
          <w:szCs w:val="32"/>
        </w:rPr>
        <w:tab/>
      </w:r>
    </w:p>
    <w:p w14:paraId="112692BD" w14:textId="0FD81071" w:rsidR="006A7AE9" w:rsidRPr="002B2829" w:rsidRDefault="002B2829" w:rsidP="006A7AE9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2829">
        <w:rPr>
          <w:rFonts w:ascii="TH SarabunPSK" w:hAnsi="TH SarabunPSK" w:cs="TH SarabunPSK" w:hint="cs"/>
          <w:b/>
          <w:bCs/>
          <w:sz w:val="36"/>
          <w:szCs w:val="36"/>
          <w:cs/>
        </w:rPr>
        <w:t>2.</w:t>
      </w:r>
      <w:r w:rsidRPr="002B28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ประเด็นที่ควรพัฒนา</w:t>
      </w:r>
    </w:p>
    <w:tbl>
      <w:tblPr>
        <w:tblStyle w:val="a3"/>
        <w:tblW w:w="10094" w:type="dxa"/>
        <w:tblInd w:w="-176" w:type="dxa"/>
        <w:tblLook w:val="04A0" w:firstRow="1" w:lastRow="0" w:firstColumn="1" w:lastColumn="0" w:noHBand="0" w:noVBand="1"/>
      </w:tblPr>
      <w:tblGrid>
        <w:gridCol w:w="3290"/>
        <w:gridCol w:w="3402"/>
        <w:gridCol w:w="3402"/>
      </w:tblGrid>
      <w:tr w:rsidR="005E4FE3" w:rsidRPr="005E4FE3" w14:paraId="103CD9A3" w14:textId="77777777" w:rsidTr="00BE4FF7">
        <w:trPr>
          <w:trHeight w:val="598"/>
        </w:trPr>
        <w:tc>
          <w:tcPr>
            <w:tcW w:w="3290" w:type="dxa"/>
            <w:vAlign w:val="center"/>
          </w:tcPr>
          <w:p w14:paraId="7982E8AF" w14:textId="77777777" w:rsidR="002B2829" w:rsidRPr="00141ECE" w:rsidRDefault="002B2829" w:rsidP="001B0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146701627"/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02" w:type="dxa"/>
            <w:vAlign w:val="center"/>
          </w:tcPr>
          <w:p w14:paraId="2E25800E" w14:textId="77777777" w:rsidR="002B2829" w:rsidRPr="00141ECE" w:rsidRDefault="002B2829" w:rsidP="001B0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3402" w:type="dxa"/>
            <w:vAlign w:val="center"/>
          </w:tcPr>
          <w:p w14:paraId="6FAE63F0" w14:textId="77777777" w:rsidR="002B2829" w:rsidRPr="00141ECE" w:rsidRDefault="002B2829" w:rsidP="001B0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ประเด็นที่ควรพัฒนา</w:t>
            </w:r>
          </w:p>
        </w:tc>
      </w:tr>
      <w:tr w:rsidR="005E4FE3" w:rsidRPr="005E4FE3" w14:paraId="4072481A" w14:textId="77777777" w:rsidTr="00F96564">
        <w:trPr>
          <w:trHeight w:val="3527"/>
        </w:trPr>
        <w:tc>
          <w:tcPr>
            <w:tcW w:w="3290" w:type="dxa"/>
          </w:tcPr>
          <w:p w14:paraId="39020F2B" w14:textId="45871654" w:rsidR="002B2829" w:rsidRPr="005E4FE3" w:rsidRDefault="002B2829" w:rsidP="001B01B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5E4F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 </w:t>
            </w:r>
            <w:r w:rsidR="005E4FE3" w:rsidRPr="005E4F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</w:t>
            </w:r>
            <w:r w:rsidR="005E4FE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การปรับปรุงระบบการทำงาน</w:t>
            </w:r>
          </w:p>
          <w:p w14:paraId="1F0CC189" w14:textId="77777777" w:rsidR="002B2829" w:rsidRPr="005E4FE3" w:rsidRDefault="002B2829" w:rsidP="001B01B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769613D" w14:textId="77777777" w:rsidR="002B2829" w:rsidRPr="005E4FE3" w:rsidRDefault="002B2829" w:rsidP="001B01B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5524CA86" w14:textId="60F3DB17" w:rsidR="00BE4FF7" w:rsidRPr="00BE4FF7" w:rsidRDefault="00BE4FF7" w:rsidP="00BE4FF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4FF7">
              <w:rPr>
                <w:rFonts w:ascii="TH SarabunPSK" w:hAnsi="TH SarabunPSK" w:cs="TH SarabunPSK" w:hint="cs"/>
                <w:sz w:val="32"/>
                <w:szCs w:val="32"/>
              </w:rPr>
              <w:t>E</w:t>
            </w:r>
            <w:r w:rsidRPr="00BE4FF7">
              <w:rPr>
                <w:rFonts w:ascii="TH SarabunPSK" w:hAnsi="TH SarabunPSK" w:cs="TH SarabunPSK" w:hint="cs"/>
                <w:sz w:val="32"/>
                <w:szCs w:val="32"/>
                <w:cs/>
              </w:rPr>
              <w:t>8 หน่วยงานที่ท่านติดต่อมีช่องทางรับฟังคำติชมหรือความคิดเห็นเกี่ยวกับการปรับปรุงระบบการทำงาน/การให้บริการ หรือไม่</w:t>
            </w:r>
          </w:p>
          <w:p w14:paraId="70B3FC37" w14:textId="4954D23C" w:rsidR="002B2829" w:rsidRPr="00BE4FF7" w:rsidRDefault="002B2829" w:rsidP="001B01B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A9BA768" w14:textId="7C8A6DDC" w:rsidR="006A7AE9" w:rsidRPr="00BE4FF7" w:rsidRDefault="00BE4FF7" w:rsidP="00BE4FF7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E4FF7">
              <w:rPr>
                <w:rFonts w:ascii="TH SarabunPSK" w:hAnsi="TH SarabunPSK" w:cs="TH SarabunPSK" w:hint="cs"/>
                <w:sz w:val="32"/>
                <w:szCs w:val="32"/>
                <w:cs/>
              </w:rPr>
              <w:t>1 แสดงช่องทางที่บุคคลภายนอกสามารถแจ้งเรื่องเกี่ยวกับการทำงานและปฏิบัติงานของเจ้าหน้าที่ของหน่วยงานผ่านทางช่องทางออนไลน์ โดยแยกต่างหากจากช่องทางทั่วไป  เพื่อเป็นการคุ้มครองข้อมูลของผู้แจ้งเบาะแสและเพื่อให้สอดคล้องกับแนวปฏิบัติตาม</w:t>
            </w:r>
          </w:p>
        </w:tc>
      </w:tr>
    </w:tbl>
    <w:p w14:paraId="239E86C1" w14:textId="0E6128EA" w:rsidR="002B2829" w:rsidRPr="00141ECE" w:rsidRDefault="002B2829" w:rsidP="005E4FE3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1ECE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141ECE">
        <w:rPr>
          <w:rFonts w:ascii="TH SarabunPSK" w:hAnsi="TH SarabunPSK" w:cs="TH SarabunPSK" w:hint="cs"/>
          <w:b/>
          <w:bCs/>
          <w:sz w:val="32"/>
          <w:szCs w:val="32"/>
          <w:cs/>
        </w:rPr>
        <w:t>. ประเด็นที่ควรปรับปรุงแก้ไข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3232"/>
        <w:gridCol w:w="3431"/>
        <w:gridCol w:w="3402"/>
      </w:tblGrid>
      <w:tr w:rsidR="005E4FE3" w:rsidRPr="005E4FE3" w14:paraId="2B5C676C" w14:textId="77777777" w:rsidTr="00F96564">
        <w:trPr>
          <w:trHeight w:val="598"/>
        </w:trPr>
        <w:tc>
          <w:tcPr>
            <w:tcW w:w="3232" w:type="dxa"/>
            <w:vAlign w:val="center"/>
          </w:tcPr>
          <w:p w14:paraId="13A46532" w14:textId="77777777" w:rsidR="002B2829" w:rsidRPr="00141ECE" w:rsidRDefault="002B2829" w:rsidP="001B0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2" w:name="_Hlk146704531"/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31" w:type="dxa"/>
            <w:vAlign w:val="center"/>
          </w:tcPr>
          <w:p w14:paraId="24CAE2CB" w14:textId="77777777" w:rsidR="002B2829" w:rsidRPr="00141ECE" w:rsidRDefault="002B2829" w:rsidP="001B0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3402" w:type="dxa"/>
            <w:vAlign w:val="center"/>
          </w:tcPr>
          <w:p w14:paraId="166B3EFF" w14:textId="77777777" w:rsidR="002B2829" w:rsidRPr="00141ECE" w:rsidRDefault="002B2829" w:rsidP="001B0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ประเด็นที่ควรพัฒนา</w:t>
            </w:r>
          </w:p>
        </w:tc>
      </w:tr>
      <w:tr w:rsidR="005E4FE3" w:rsidRPr="005E4FE3" w14:paraId="4A502AC8" w14:textId="77777777" w:rsidTr="00B74EA5">
        <w:trPr>
          <w:trHeight w:val="1133"/>
        </w:trPr>
        <w:tc>
          <w:tcPr>
            <w:tcW w:w="3232" w:type="dxa"/>
            <w:vAlign w:val="center"/>
          </w:tcPr>
          <w:p w14:paraId="5EE90153" w14:textId="743F86FA" w:rsidR="002B2829" w:rsidRPr="00F96564" w:rsidRDefault="002B2829" w:rsidP="002053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 </w:t>
            </w:r>
            <w:r w:rsidR="005E4FE3"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141ECE">
              <w:rPr>
                <w:rFonts w:ascii="TH SarabunPSK" w:hAnsi="TH SarabunPSK" w:cs="TH SarabunPSK" w:hint="cs"/>
                <w:sz w:val="36"/>
                <w:szCs w:val="36"/>
              </w:rPr>
              <w:t xml:space="preserve"> </w:t>
            </w: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5E4FE3"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เปิดเผยข้อมูล                        </w:t>
            </w:r>
          </w:p>
        </w:tc>
        <w:tc>
          <w:tcPr>
            <w:tcW w:w="3431" w:type="dxa"/>
            <w:vAlign w:val="center"/>
          </w:tcPr>
          <w:p w14:paraId="6CA6FA82" w14:textId="77777777" w:rsidR="0034204C" w:rsidRPr="00AC4A69" w:rsidRDefault="0034204C" w:rsidP="002053C1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9.1 ข้อมูลพื้นฐาน </w:t>
            </w:r>
          </w:p>
          <w:p w14:paraId="5EBF416C" w14:textId="4794B467" w:rsidR="0034204C" w:rsidRPr="00AC4A69" w:rsidRDefault="0034204C" w:rsidP="0034204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9.2</w:t>
            </w:r>
            <w:r w:rsidR="002314DB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การบริหารงานและงบประมาณ</w:t>
            </w:r>
          </w:p>
          <w:p w14:paraId="266D5AF5" w14:textId="77777777" w:rsidR="002314DB" w:rsidRPr="00AC4A69" w:rsidRDefault="0034204C" w:rsidP="0034204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9.3</w:t>
            </w:r>
            <w:r w:rsidR="002314DB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การจัดซื้อจัดจ้าง               </w:t>
            </w:r>
          </w:p>
          <w:p w14:paraId="76CB4EFF" w14:textId="77777777" w:rsidR="002314DB" w:rsidRPr="00AC4A69" w:rsidRDefault="002314DB" w:rsidP="0023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9.4 การบริหารและพัฒนาทรัพยากรบุคคล </w:t>
            </w:r>
          </w:p>
          <w:p w14:paraId="682D4E6D" w14:textId="1E9480EC" w:rsidR="0034204C" w:rsidRPr="0034204C" w:rsidRDefault="002314DB" w:rsidP="002314DB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9.5 การส่งเสริมความ</w:t>
            </w:r>
            <w:r w:rsidR="00AC4A69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โปร่งใส</w:t>
            </w:r>
          </w:p>
        </w:tc>
        <w:tc>
          <w:tcPr>
            <w:tcW w:w="3402" w:type="dxa"/>
          </w:tcPr>
          <w:p w14:paraId="69B11A70" w14:textId="662A4608" w:rsidR="00F96564" w:rsidRPr="00AC4A69" w:rsidRDefault="002314DB" w:rsidP="00F9656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1. ข้อมูลพื้นฐาน ได้แก่ ข้อมูลพื้นฐานการประชาสัมพันธ์ และการปฏิสั</w:t>
            </w:r>
            <w:r w:rsidR="002053C1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พันธ์</w:t>
            </w:r>
            <w:r w:rsidR="002053C1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                              2. การบริหารงานและงบประมาณ ได้แก่ แผนการดำเนินงานและงบประมาณการปฏิบัติงานและการให้บริการ และการติดต่อประสานงาน 3. การจัดซื้อจัดจ้าง ได้แก่ การจัดซื้อจัดจ้างหรือการจัดหาพัสดุ                4. การบริหารจริยธรรม </w:t>
            </w:r>
            <w:r w:rsidR="00003F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</w:t>
            </w:r>
            <w:r w:rsidR="002053C1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การส่งเสริมความโปร่งใส ได้แก่ การจัดการเรื่องร้องเรียนการทุจริตและประพฤติมิชอบ และการเปิดโอกาสให้เกิดการมีส่วนร่วม ซึ่งเป็นการเปิดเผยข้อมูลประเด็นข้างต้น แสดงถึงความ</w:t>
            </w:r>
            <w:r w:rsidR="002053C1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โปร่งใสในการบริหารงานและการดำเนินงานของหน่ว</w:t>
            </w:r>
            <w:r w:rsidR="00F37846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="002053C1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</w:p>
        </w:tc>
      </w:tr>
      <w:tr w:rsidR="005E4FE3" w:rsidRPr="005E4FE3" w14:paraId="7FA04BC1" w14:textId="77777777" w:rsidTr="00B74EA5">
        <w:trPr>
          <w:trHeight w:val="4805"/>
        </w:trPr>
        <w:tc>
          <w:tcPr>
            <w:tcW w:w="3232" w:type="dxa"/>
            <w:vAlign w:val="center"/>
          </w:tcPr>
          <w:p w14:paraId="00860A4F" w14:textId="60A5BF80" w:rsidR="002B2829" w:rsidRPr="00141ECE" w:rsidRDefault="002B2829" w:rsidP="001B0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ตัวชี้วัดที่ </w:t>
            </w:r>
            <w:r w:rsidR="005E4FE3"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141ECE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5E4FE3"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</w:t>
            </w:r>
            <w:r w:rsidRPr="00141EC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  <w:p w14:paraId="77D67731" w14:textId="77777777" w:rsidR="002B2829" w:rsidRPr="005E4FE3" w:rsidRDefault="002B2829" w:rsidP="001B01B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431" w:type="dxa"/>
            <w:vAlign w:val="center"/>
          </w:tcPr>
          <w:p w14:paraId="4C0BB499" w14:textId="619FA8CE" w:rsidR="002B2829" w:rsidRPr="00AC4A69" w:rsidRDefault="00E83637" w:rsidP="00E83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4A69">
              <w:rPr>
                <w:rFonts w:ascii="TH SarabunPSK" w:hAnsi="TH SarabunPSK" w:cs="TH SarabunPSK"/>
                <w:sz w:val="32"/>
                <w:szCs w:val="32"/>
              </w:rPr>
              <w:t xml:space="preserve">10.1 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การดำเนินการเพื่อป้องกันการทุจริตในประเด็นสินบน                         10.2 การส่งเสริมคุณธรรมและความโปร่งใส</w:t>
            </w:r>
          </w:p>
        </w:tc>
        <w:tc>
          <w:tcPr>
            <w:tcW w:w="3402" w:type="dxa"/>
          </w:tcPr>
          <w:p w14:paraId="6A2DF1C0" w14:textId="6C07B6C7" w:rsidR="002B2829" w:rsidRPr="00AC4A69" w:rsidRDefault="00E83637" w:rsidP="001B01B8">
            <w:pPr>
              <w:pStyle w:val="a4"/>
              <w:ind w:left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การดำเนินการเพื่อป้องกันการทุจริตในประเด็นสินบน ได้แก่ นโยบาย </w:t>
            </w:r>
            <w:r w:rsidRPr="00AC4A69">
              <w:rPr>
                <w:rFonts w:ascii="TH SarabunPSK" w:hAnsi="TH SarabunPSK" w:cs="TH SarabunPSK"/>
                <w:sz w:val="32"/>
                <w:szCs w:val="32"/>
              </w:rPr>
              <w:t xml:space="preserve">No Gift Policy 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และการประเมินความเสี่ยง</w:t>
            </w:r>
            <w:r w:rsidR="00F37846"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เพื่อป้องกันการทุจริต                                            2. การส่งเสริมคุณธรรมและความโปร่งใส ได้แก่แผนป้องกันการทุจริตและมาตรฐานการส่งเสริมคุณธรรมและความโปร่งใสภายในหน่วยงาน  ซึ่งเป็นการเผยแพร่ข้อมูลในประเด็น</w:t>
            </w:r>
            <w:r w:rsidR="00B80E7D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ดังกล่าวฯ</w:t>
            </w:r>
          </w:p>
        </w:tc>
      </w:tr>
      <w:bookmarkEnd w:id="1"/>
      <w:bookmarkEnd w:id="2"/>
    </w:tbl>
    <w:p w14:paraId="438738BA" w14:textId="42580B28" w:rsidR="002B2829" w:rsidRPr="002B2829" w:rsidRDefault="002B2829" w:rsidP="00E836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2B2829" w:rsidRPr="002B2829" w:rsidSect="00622D39">
          <w:pgSz w:w="11906" w:h="16838"/>
          <w:pgMar w:top="426" w:right="849" w:bottom="426" w:left="1276" w:header="708" w:footer="708" w:gutter="0"/>
          <w:cols w:space="708"/>
          <w:docGrid w:linePitch="360"/>
        </w:sectPr>
      </w:pPr>
    </w:p>
    <w:p w14:paraId="6CA69E17" w14:textId="77777777" w:rsidR="00A9149F" w:rsidRDefault="00A9149F" w:rsidP="00A914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C8F682" w14:textId="05CEE151" w:rsidR="00AF6F08" w:rsidRDefault="00AF6F08" w:rsidP="00AF6F0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42CC9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142CC9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5D6B2083" w14:textId="27879C5C" w:rsidR="00590F5D" w:rsidRPr="00590F5D" w:rsidRDefault="00590F5D" w:rsidP="00A914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A79E7">
        <w:rPr>
          <w:rFonts w:ascii="TH SarabunPSK" w:hAnsi="TH SarabunPSK" w:cs="TH SarabunPSK" w:hint="cs"/>
          <w:b/>
          <w:bCs/>
          <w:sz w:val="36"/>
          <w:szCs w:val="36"/>
          <w:cs/>
        </w:rPr>
        <w:t>มาตรการส่งเสริมคุณธรรมและความโปร่งใสของ องค์การบริหารส่วนตำบลสำโรง ประจำปีงบประมาณ พ.ศ. 256</w:t>
      </w:r>
      <w:r w:rsidR="00E40C34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tbl>
      <w:tblPr>
        <w:tblpPr w:leftFromText="180" w:rightFromText="180" w:vertAnchor="text" w:horzAnchor="margin" w:tblpY="18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693"/>
        <w:gridCol w:w="3969"/>
        <w:gridCol w:w="3260"/>
        <w:gridCol w:w="2694"/>
      </w:tblGrid>
      <w:tr w:rsidR="00810417" w:rsidRPr="006A79E7" w14:paraId="0EA5CA04" w14:textId="77777777" w:rsidTr="00810417">
        <w:trPr>
          <w:trHeight w:val="191"/>
        </w:trPr>
        <w:tc>
          <w:tcPr>
            <w:tcW w:w="2547" w:type="dxa"/>
          </w:tcPr>
          <w:p w14:paraId="4E222405" w14:textId="77777777" w:rsidR="00590F5D" w:rsidRPr="00DD7B87" w:rsidRDefault="00590F5D" w:rsidP="00590F5D">
            <w:pPr>
              <w:pStyle w:val="Default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DD7B87"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693" w:type="dxa"/>
          </w:tcPr>
          <w:p w14:paraId="0ECCBB4C" w14:textId="77777777" w:rsidR="00590F5D" w:rsidRPr="00DD7B87" w:rsidRDefault="00590F5D" w:rsidP="00590F5D">
            <w:pPr>
              <w:pStyle w:val="Default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DD7B87"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3969" w:type="dxa"/>
          </w:tcPr>
          <w:p w14:paraId="5F3A002A" w14:textId="77777777" w:rsidR="00590F5D" w:rsidRPr="00DD7B87" w:rsidRDefault="00590F5D" w:rsidP="00590F5D">
            <w:pPr>
              <w:pStyle w:val="Default"/>
              <w:jc w:val="center"/>
              <w:rPr>
                <w:b/>
                <w:bCs/>
                <w:color w:val="auto"/>
                <w:sz w:val="32"/>
                <w:szCs w:val="32"/>
                <w:cs/>
              </w:rPr>
            </w:pPr>
            <w:r w:rsidRPr="00DD7B87"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>มาตรการ</w:t>
            </w:r>
            <w:r w:rsidRPr="00DD7B87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DD7B87"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260" w:type="dxa"/>
          </w:tcPr>
          <w:p w14:paraId="4F2535E1" w14:textId="77777777" w:rsidR="00590F5D" w:rsidRPr="00DD7B87" w:rsidRDefault="00590F5D" w:rsidP="00590F5D">
            <w:pPr>
              <w:pStyle w:val="Default"/>
              <w:jc w:val="center"/>
              <w:rPr>
                <w:b/>
                <w:bCs/>
                <w:color w:val="auto"/>
                <w:sz w:val="32"/>
                <w:szCs w:val="32"/>
                <w:cs/>
              </w:rPr>
            </w:pPr>
            <w:r w:rsidRPr="00DD7B87"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>สรุปการดำเนินการตามมาตรการ</w:t>
            </w:r>
          </w:p>
        </w:tc>
        <w:tc>
          <w:tcPr>
            <w:tcW w:w="2694" w:type="dxa"/>
          </w:tcPr>
          <w:p w14:paraId="6190E4C8" w14:textId="77777777" w:rsidR="00590F5D" w:rsidRPr="00DD7B87" w:rsidRDefault="00590F5D" w:rsidP="00590F5D">
            <w:pPr>
              <w:pStyle w:val="Default"/>
              <w:jc w:val="center"/>
              <w:rPr>
                <w:b/>
                <w:bCs/>
                <w:color w:val="auto"/>
                <w:sz w:val="32"/>
                <w:szCs w:val="32"/>
                <w:cs/>
              </w:rPr>
            </w:pPr>
            <w:r w:rsidRPr="00DD7B87"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>ผลลัพธ์หรือความสำเร็จ</w:t>
            </w:r>
          </w:p>
        </w:tc>
      </w:tr>
      <w:tr w:rsidR="00810417" w:rsidRPr="006A79E7" w14:paraId="5519EED6" w14:textId="77777777" w:rsidTr="00810417">
        <w:trPr>
          <w:trHeight w:val="5656"/>
        </w:trPr>
        <w:tc>
          <w:tcPr>
            <w:tcW w:w="2547" w:type="dxa"/>
          </w:tcPr>
          <w:p w14:paraId="0943AA83" w14:textId="77777777" w:rsidR="00590F5D" w:rsidRPr="006A79E7" w:rsidRDefault="00590F5D" w:rsidP="00590F5D">
            <w:pPr>
              <w:pStyle w:val="Default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ตัวชี้วัดที่ 9 การเปิดเผยข้อมูล</w:t>
            </w:r>
          </w:p>
        </w:tc>
        <w:tc>
          <w:tcPr>
            <w:tcW w:w="2693" w:type="dxa"/>
          </w:tcPr>
          <w:p w14:paraId="03F119C4" w14:textId="77777777" w:rsidR="00590F5D" w:rsidRPr="00003FF3" w:rsidRDefault="00590F5D" w:rsidP="00590F5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ข้อมูลพื้นฐาน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(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การบริหารงานและงบประมาณ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(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การจัดซื้อจัดจ้าง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การบริหารและพัฒนาทรัพยากรบุคคล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(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การส่งเสริมความโปร่งใส</w:t>
            </w:r>
          </w:p>
        </w:tc>
        <w:tc>
          <w:tcPr>
            <w:tcW w:w="3969" w:type="dxa"/>
          </w:tcPr>
          <w:p w14:paraId="53763431" w14:textId="77777777" w:rsidR="00590F5D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(1) การดำเนินการประกาศ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ข้อมูลพื้นฐานการ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ประชาสัมพันธ์โครงสร้างของหน่วยงานให้ครอบคลุม                    </w:t>
            </w:r>
          </w:p>
          <w:p w14:paraId="78BD1A48" w14:textId="77777777" w:rsidR="00590F5D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(2)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การบริหารงานและงบประมาณ</w:t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แผนการดำเนินงาน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และงบประมาณการปฏิบัติงานและการให้บริการ และการติดต่อประสานงาน</w:t>
            </w:r>
          </w:p>
          <w:p w14:paraId="09A63E3C" w14:textId="77777777" w:rsidR="00590F5D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(3)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 xml:space="preserve">การจัดซื้อจัดจ้างหรือการจัดหาพัสดุ                </w:t>
            </w:r>
          </w:p>
          <w:p w14:paraId="49AE43DC" w14:textId="77777777" w:rsidR="00590F5D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(4) มีประกาศหลักเกณฑ์การบริหารงานบุคคลให้ครอบคลุมและกำหนดระยะเวลาที่ชัดเจน</w:t>
            </w:r>
          </w:p>
          <w:p w14:paraId="7B8DED8C" w14:textId="77777777" w:rsidR="00590F5D" w:rsidRDefault="00590F5D" w:rsidP="00590F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(5) </w:t>
            </w:r>
            <w:r w:rsidRPr="00AC4A6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การจัดการเรื่องร้องเรียนการทุจริตและประพฤติมิชอบ และการเปิดโอกาสให้เกิดการมีส่วนร่วม ซึ่งเป็นการเปิดเผยข้อมูลประเด็นข้างต้น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3D6E3460" w14:textId="731EB18A" w:rsidR="00A9149F" w:rsidRPr="001523D9" w:rsidRDefault="00A9149F" w:rsidP="00590F5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47DC1E77" w14:textId="0FD74DDF" w:rsidR="00590F5D" w:rsidRPr="006A79E7" w:rsidRDefault="00590F5D" w:rsidP="00590F5D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หน่วยงานที่รับผิดชอบตัวชี้วัดการเปิดเผยข้อมูลสาธารณะ(</w:t>
            </w:r>
            <w:r>
              <w:rPr>
                <w:color w:val="auto"/>
                <w:sz w:val="32"/>
                <w:szCs w:val="32"/>
              </w:rPr>
              <w:t>OIT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)</w:t>
            </w:r>
            <w:r w:rsidR="00810417">
              <w:rPr>
                <w:rFonts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สามารถดำเนินการได้ครบถ้วนและ</w:t>
            </w:r>
            <w:r w:rsidR="00A9149F">
              <w:rPr>
                <w:rFonts w:hint="cs"/>
                <w:color w:val="auto"/>
                <w:sz w:val="32"/>
                <w:szCs w:val="32"/>
                <w:cs/>
              </w:rPr>
              <w:t>แต่ไม่สามารถแนบ</w:t>
            </w:r>
            <w:r w:rsidR="00810417">
              <w:rPr>
                <w:rFonts w:hint="cs"/>
                <w:color w:val="auto"/>
                <w:sz w:val="32"/>
                <w:szCs w:val="32"/>
                <w:cs/>
              </w:rPr>
              <w:t>ไฟล์ได้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ทันภายในกำหนดระยะเวลาการประเมิน</w:t>
            </w:r>
          </w:p>
        </w:tc>
        <w:tc>
          <w:tcPr>
            <w:tcW w:w="2694" w:type="dxa"/>
          </w:tcPr>
          <w:p w14:paraId="6289A208" w14:textId="7F2CB82B" w:rsidR="00590F5D" w:rsidRPr="006A79E7" w:rsidRDefault="00590F5D" w:rsidP="00590F5D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ผลการประเมิน</w:t>
            </w:r>
            <w:r w:rsidRPr="00DD7B87">
              <w:rPr>
                <w:rFonts w:hint="cs"/>
                <w:sz w:val="32"/>
                <w:szCs w:val="32"/>
                <w:cs/>
              </w:rPr>
              <w:t>คุณธรรมและความโปร่งใส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ในการดำเนินงานของหน่วยงานภาครัฐ (</w:t>
            </w:r>
            <w:r>
              <w:rPr>
                <w:color w:val="auto"/>
                <w:sz w:val="32"/>
                <w:szCs w:val="32"/>
              </w:rPr>
              <w:t>ITA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) ขององค์การบริหารส่วนตำบลสำโรง ประจำปีงบประมาณ 256</w:t>
            </w:r>
            <w:r w:rsidR="00AE61A9">
              <w:rPr>
                <w:rFonts w:hint="cs"/>
                <w:color w:val="auto"/>
                <w:sz w:val="32"/>
                <w:szCs w:val="32"/>
                <w:cs/>
              </w:rPr>
              <w:t>8</w:t>
            </w:r>
            <w:r w:rsidR="00A9149F">
              <w:rPr>
                <w:rFonts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ในส่วนของเครื่องมือ </w:t>
            </w:r>
            <w:r>
              <w:rPr>
                <w:color w:val="auto"/>
                <w:sz w:val="32"/>
                <w:szCs w:val="32"/>
              </w:rPr>
              <w:t xml:space="preserve">OIT </w:t>
            </w:r>
            <w:r w:rsidR="00810417">
              <w:rPr>
                <w:rFonts w:hint="cs"/>
                <w:color w:val="auto"/>
                <w:sz w:val="32"/>
                <w:szCs w:val="32"/>
                <w:cs/>
              </w:rPr>
              <w:t>ตัวชี้วัดที่ 9 การเปิดเผยข้อมูล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ปรากฎว่าองค์การบริหารส่วนตำบลสำโรง ได้คะแนน 9.52</w:t>
            </w:r>
          </w:p>
        </w:tc>
      </w:tr>
      <w:tr w:rsidR="00590F5D" w:rsidRPr="006A79E7" w14:paraId="7467BF82" w14:textId="77777777" w:rsidTr="00810417">
        <w:trPr>
          <w:trHeight w:val="983"/>
        </w:trPr>
        <w:tc>
          <w:tcPr>
            <w:tcW w:w="2547" w:type="dxa"/>
            <w:vAlign w:val="center"/>
          </w:tcPr>
          <w:p w14:paraId="5EEC7117" w14:textId="77777777" w:rsidR="00590F5D" w:rsidRPr="001523D9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ตัวชี้วัดที่ 10 การป้องกันการทุจริต</w:t>
            </w:r>
          </w:p>
        </w:tc>
        <w:tc>
          <w:tcPr>
            <w:tcW w:w="2693" w:type="dxa"/>
            <w:vAlign w:val="center"/>
          </w:tcPr>
          <w:p w14:paraId="2FBB6808" w14:textId="77777777" w:rsidR="00590F5D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(</w:t>
            </w:r>
            <w:r w:rsidRPr="00AC4A69">
              <w:rPr>
                <w:color w:val="auto"/>
                <w:sz w:val="32"/>
                <w:szCs w:val="32"/>
              </w:rPr>
              <w:t>1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)</w:t>
            </w:r>
            <w:r w:rsidRPr="00AC4A69">
              <w:rPr>
                <w:color w:val="auto"/>
                <w:sz w:val="32"/>
                <w:szCs w:val="32"/>
              </w:rPr>
              <w:t xml:space="preserve">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 xml:space="preserve">การดำเนินการเพื่อป้องกันการทุจริตในประเด็นสินบน                       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               </w:t>
            </w:r>
          </w:p>
          <w:p w14:paraId="4392CB3B" w14:textId="77777777" w:rsidR="00590F5D" w:rsidRPr="006A79E7" w:rsidRDefault="00590F5D" w:rsidP="00590F5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(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)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 xml:space="preserve"> การส่งเสริมคุณธรรมและความโปร่งใส</w:t>
            </w:r>
          </w:p>
        </w:tc>
        <w:tc>
          <w:tcPr>
            <w:tcW w:w="3969" w:type="dxa"/>
          </w:tcPr>
          <w:p w14:paraId="718B657B" w14:textId="77777777" w:rsidR="00590F5D" w:rsidRPr="001523D9" w:rsidRDefault="00590F5D" w:rsidP="00590F5D">
            <w:pPr>
              <w:pStyle w:val="Default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(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1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)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 xml:space="preserve">การดำเนินการเพื่อป้องกันการทุจริตในประเด็นสินบน ได้แก่ นโยบาย </w:t>
            </w:r>
            <w:r w:rsidRPr="00AC4A69">
              <w:rPr>
                <w:color w:val="auto"/>
                <w:sz w:val="32"/>
                <w:szCs w:val="32"/>
              </w:rPr>
              <w:t xml:space="preserve">No Gift Policy 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 xml:space="preserve">และการประเมินความเสี่ยงเพื่อป้องกันการทุจริต                                            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lastRenderedPageBreak/>
              <w:t>(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)</w:t>
            </w:r>
            <w:r w:rsidRPr="00AC4A69">
              <w:rPr>
                <w:rFonts w:hint="cs"/>
                <w:color w:val="auto"/>
                <w:sz w:val="32"/>
                <w:szCs w:val="32"/>
                <w:cs/>
              </w:rPr>
              <w:t xml:space="preserve"> การส่งเสริมคุณธรรมและความโปร่งใส ได้แก่แผนป้องกันการทุจริตและมาตรฐานการส่งเสริมคุณธรรมและความโปร่งใสภายในหน่วยงาน ซึ่งเป็นการเผยแพร่ข้อมูลในประเด็นข้างต้น</w:t>
            </w:r>
          </w:p>
        </w:tc>
        <w:tc>
          <w:tcPr>
            <w:tcW w:w="3260" w:type="dxa"/>
          </w:tcPr>
          <w:p w14:paraId="0BC111BA" w14:textId="7AAD32B0" w:rsidR="00590F5D" w:rsidRPr="006A79E7" w:rsidRDefault="00810417" w:rsidP="00590F5D">
            <w:pPr>
              <w:pStyle w:val="Default"/>
              <w:tabs>
                <w:tab w:val="left" w:pos="317"/>
              </w:tabs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lastRenderedPageBreak/>
              <w:t>หน่วยงาน</w:t>
            </w:r>
            <w:r w:rsidR="00590F5D">
              <w:rPr>
                <w:rFonts w:hint="cs"/>
                <w:color w:val="auto"/>
                <w:sz w:val="32"/>
                <w:szCs w:val="32"/>
                <w:cs/>
              </w:rPr>
              <w:t>มีการดำเนินการ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ได้ครบถ้วนและแต่ไม่สามารถแนบไฟล์ได้ทันภายในกำหนดระยะเวลาการประเมิน</w:t>
            </w:r>
          </w:p>
        </w:tc>
        <w:tc>
          <w:tcPr>
            <w:tcW w:w="2694" w:type="dxa"/>
          </w:tcPr>
          <w:p w14:paraId="08D1D1BC" w14:textId="20006FAE" w:rsidR="00590F5D" w:rsidRPr="00810417" w:rsidRDefault="00810417" w:rsidP="00590F5D">
            <w:pPr>
              <w:pStyle w:val="Default"/>
              <w:tabs>
                <w:tab w:val="left" w:pos="317"/>
              </w:tabs>
              <w:rPr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>ผลการประเมิน</w:t>
            </w:r>
            <w:r w:rsidRPr="00DD7B87">
              <w:rPr>
                <w:rFonts w:hint="cs"/>
                <w:sz w:val="32"/>
                <w:szCs w:val="32"/>
                <w:cs/>
              </w:rPr>
              <w:t>คุณธรรมและความโปร่งใส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ในการดำเนินงานของหน่วยงานภาครัฐ (</w:t>
            </w:r>
            <w:r>
              <w:rPr>
                <w:color w:val="auto"/>
                <w:sz w:val="32"/>
                <w:szCs w:val="32"/>
              </w:rPr>
              <w:t>ITA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) ขององค์การ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lastRenderedPageBreak/>
              <w:t xml:space="preserve">บริหารส่วนตำบลสำโรง ประจำปีงบประมาณ 2567 ในส่วนของเครื่องมือ </w:t>
            </w:r>
            <w:r>
              <w:rPr>
                <w:color w:val="auto"/>
                <w:sz w:val="32"/>
                <w:szCs w:val="32"/>
              </w:rPr>
              <w:t xml:space="preserve">OIT 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ตัวชี้วัดที่ 10 การป้องกันการทุจริต ปรากฎว่าองค์การบริหารส่วนตำบลสำโรง ได้คะแนน 0.00</w:t>
            </w:r>
          </w:p>
        </w:tc>
      </w:tr>
    </w:tbl>
    <w:p w14:paraId="0BAF9A37" w14:textId="5DD75E57" w:rsidR="00590F5D" w:rsidRPr="006A79E7" w:rsidRDefault="00590F5D" w:rsidP="00590F5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A79E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</w:t>
      </w:r>
    </w:p>
    <w:p w14:paraId="6F713480" w14:textId="77777777" w:rsidR="00AF6F08" w:rsidRPr="00950861" w:rsidRDefault="00AF6F08" w:rsidP="00AF6F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79E7">
        <w:rPr>
          <w:rFonts w:ascii="TH SarabunPSK" w:hAnsi="TH SarabunPSK" w:cs="TH SarabunPSK" w:hint="cs"/>
          <w:sz w:val="32"/>
          <w:szCs w:val="32"/>
          <w:cs/>
        </w:rPr>
        <w:tab/>
      </w:r>
      <w:r w:rsidRPr="006A79E7">
        <w:rPr>
          <w:rFonts w:ascii="TH SarabunPSK" w:hAnsi="TH SarabunPSK" w:cs="TH SarabunPSK" w:hint="cs"/>
          <w:sz w:val="32"/>
          <w:szCs w:val="32"/>
          <w:cs/>
        </w:rPr>
        <w:tab/>
      </w:r>
      <w:r w:rsidRPr="00950861">
        <w:rPr>
          <w:rFonts w:ascii="TH SarabunPSK" w:hAnsi="TH SarabunPSK" w:cs="TH SarabunPSK" w:hint="cs"/>
          <w:b/>
          <w:bCs/>
          <w:sz w:val="32"/>
          <w:szCs w:val="32"/>
          <w:cs/>
        </w:rPr>
        <w:t>จากการวิเคราะห์ผลการประเมินคุณธรรมและความโปร่งใสในการดำเนินงาน ประจำปีงบประมาณ พ.ศ. 2567 นำมาสู่ข้อเสนอแนะในการกำหนดมาตรการในการส่งเสริมคุณธรรมและความโปร่งใสภายในหน่วยงานของ องค์การบริหารส่วนตำบลสำโรง ดังนี้</w:t>
      </w:r>
    </w:p>
    <w:p w14:paraId="64F7FAF3" w14:textId="77777777" w:rsidR="00AF6F08" w:rsidRPr="006A79E7" w:rsidRDefault="00AF6F08" w:rsidP="00AF6F08">
      <w:pPr>
        <w:pStyle w:val="Default"/>
        <w:jc w:val="center"/>
        <w:rPr>
          <w:color w:val="auto"/>
          <w:sz w:val="32"/>
          <w:szCs w:val="32"/>
        </w:rPr>
      </w:pPr>
    </w:p>
    <w:p w14:paraId="6215E2B8" w14:textId="4F0BC500" w:rsidR="002B2829" w:rsidRPr="001523D9" w:rsidRDefault="002B2829" w:rsidP="0017065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6833"/>
        <w:gridCol w:w="2126"/>
        <w:gridCol w:w="2127"/>
      </w:tblGrid>
      <w:tr w:rsidR="001523D9" w:rsidRPr="001523D9" w14:paraId="2CD4C9A3" w14:textId="77777777" w:rsidTr="00810417">
        <w:trPr>
          <w:trHeight w:val="575"/>
        </w:trPr>
        <w:tc>
          <w:tcPr>
            <w:tcW w:w="4077" w:type="dxa"/>
          </w:tcPr>
          <w:p w14:paraId="7CA78960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6833" w:type="dxa"/>
          </w:tcPr>
          <w:p w14:paraId="424E3497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ขั้นตอนหรือวิธีการ</w:t>
            </w:r>
          </w:p>
        </w:tc>
        <w:tc>
          <w:tcPr>
            <w:tcW w:w="2126" w:type="dxa"/>
          </w:tcPr>
          <w:p w14:paraId="4D44637D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27" w:type="dxa"/>
          </w:tcPr>
          <w:p w14:paraId="53A99C0F" w14:textId="1A4943EA" w:rsidR="002B2829" w:rsidRPr="001523D9" w:rsidRDefault="00935353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</w:t>
            </w:r>
            <w:r w:rsidR="002B2829" w:rsidRPr="001523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การกำกับติดตาม</w:t>
            </w:r>
          </w:p>
        </w:tc>
      </w:tr>
      <w:tr w:rsidR="001523D9" w:rsidRPr="001523D9" w14:paraId="56F684FA" w14:textId="77777777" w:rsidTr="00810417">
        <w:trPr>
          <w:trHeight w:val="536"/>
        </w:trPr>
        <w:tc>
          <w:tcPr>
            <w:tcW w:w="4077" w:type="dxa"/>
          </w:tcPr>
          <w:p w14:paraId="7A48320D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(1)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มีแนวทางปฏิบัติเกี่ยวกับการใช้ทรัพย์สินของราชการที่ถูกต้อง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3EB513A2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จัดทำแนวทางปฏิบัติเกี่ยวกับการใช้ทรัพย์สินของราชการที่ถูกต้อง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43BF11E2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2127" w:type="dxa"/>
            <w:vMerge w:val="restart"/>
          </w:tcPr>
          <w:p w14:paraId="141DD163" w14:textId="4D286543" w:rsidR="002B2829" w:rsidRPr="001523D9" w:rsidRDefault="002B2829" w:rsidP="001B01B8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รายงานความก้าว หน้าและสรุปผล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สิ้นปีงบประมาณ</w:t>
            </w:r>
            <w:r w:rsidR="009353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3437B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1523D9" w:rsidRPr="001523D9" w14:paraId="6DCF4B77" w14:textId="77777777" w:rsidTr="00810417">
        <w:trPr>
          <w:trHeight w:val="717"/>
        </w:trPr>
        <w:tc>
          <w:tcPr>
            <w:tcW w:w="4077" w:type="dxa"/>
          </w:tcPr>
          <w:p w14:paraId="4A5845A2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(2)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ให้ความรู้เกี่ยวกับการป้องกันผลประโยชน์ทับซ้อน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37743763" w14:textId="09761D46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ฝึกอบรมหรือประชุมพนักงานหน่วยงานเพื่อให้ความรู้เกี่ยวกับผลประโยชน์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ทับซ้อน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007D9B26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127" w:type="dxa"/>
            <w:vMerge/>
          </w:tcPr>
          <w:p w14:paraId="6DB5AD89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3D9" w:rsidRPr="001523D9" w14:paraId="49367467" w14:textId="77777777" w:rsidTr="00810417">
        <w:trPr>
          <w:trHeight w:val="1079"/>
        </w:trPr>
        <w:tc>
          <w:tcPr>
            <w:tcW w:w="4077" w:type="dxa"/>
          </w:tcPr>
          <w:p w14:paraId="448F12C9" w14:textId="19E84030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(3)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ให้ความรู้เรื่องการประเมินคุณธรรมและความโปร่งใสในการดำเนินงานของหน่วยงานภาครัฐ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3FD07AEB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รณรงค์ให้ความรู้เรื่องการประเมินคุณธรรมและความโปร่งใสในการดาเนินงานของหน่วยงานภาครัฐ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ผ่านสื่อสังคมออนไลน์หรือสื่อสารสนเทศของหน่วยงาน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3C08514E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127" w:type="dxa"/>
            <w:vMerge/>
          </w:tcPr>
          <w:p w14:paraId="2623DF33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3D9" w:rsidRPr="001523D9" w14:paraId="0A9B8A38" w14:textId="77777777" w:rsidTr="00810417">
        <w:trPr>
          <w:trHeight w:val="898"/>
        </w:trPr>
        <w:tc>
          <w:tcPr>
            <w:tcW w:w="4077" w:type="dxa"/>
          </w:tcPr>
          <w:p w14:paraId="491C7B32" w14:textId="7DF33AB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(4)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การจัดทำประกาศ</w:t>
            </w:r>
            <w:r w:rsidR="00142CC9"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ข้อปฏิบัติในการขอยืมทรัพย์สินของทางราชการไปใช้ในการปฏิบัติงาน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64AEF698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มีการจัดทำประกาศข้อปฏิบัติในการขอยืมทรัพย์สินของทางราชการไปใช้ในการปฏิบัติงาน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ให้บุคคลภายในและภายนอกหน่วยงานทราบให้ชัดเจน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2736FF5C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/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2127" w:type="dxa"/>
            <w:vMerge/>
          </w:tcPr>
          <w:p w14:paraId="03EF339C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3D9" w:rsidRPr="001523D9" w14:paraId="24E76E55" w14:textId="77777777" w:rsidTr="00810417">
        <w:trPr>
          <w:trHeight w:val="899"/>
        </w:trPr>
        <w:tc>
          <w:tcPr>
            <w:tcW w:w="4077" w:type="dxa"/>
          </w:tcPr>
          <w:p w14:paraId="0C122FB5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 xml:space="preserve">5)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การเปิดเผยข้อมูล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ข้อเท็จจริงแก่ผู้มาใช้บริการอย่างถูกต้อง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ตรงไปตรงมา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และมีแนวทางในการให้ผู้มาติดต่ออย่างโปร่งใส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30BCF06C" w14:textId="0CC3E4BA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จัดทำประกาศไม่เรียกร้องประโยชน์อื่นใดในการปฏิบัติหน้าที่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และมีการจัดท</w:t>
            </w:r>
            <w:r w:rsid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ประกาศไม่เรียกรับผลประโยชน์หรือทรัพย์สินใดๆ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5B602584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127" w:type="dxa"/>
            <w:vMerge/>
          </w:tcPr>
          <w:p w14:paraId="128C2155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3D9" w:rsidRPr="001523D9" w14:paraId="17F66C0A" w14:textId="77777777" w:rsidTr="00810417">
        <w:trPr>
          <w:trHeight w:val="537"/>
        </w:trPr>
        <w:tc>
          <w:tcPr>
            <w:tcW w:w="4077" w:type="dxa"/>
          </w:tcPr>
          <w:p w14:paraId="5D806C0C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6)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การตรวจสอบและต่ออายุเว็บไซต์ให้ทันกำหนดเวลา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พร้อมที่จะเผยแพร่ข้อมูลให้ประชาชนทราบ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22BDF8E7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และปรับปรุงเว็บไซต์ของหน่วยงานให้เป็นปัจจุบัน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6D028903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127" w:type="dxa"/>
            <w:vMerge/>
          </w:tcPr>
          <w:p w14:paraId="154F22CA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3D9" w:rsidRPr="001523D9" w14:paraId="25000B3E" w14:textId="77777777" w:rsidTr="00810417">
        <w:trPr>
          <w:trHeight w:val="717"/>
        </w:trPr>
        <w:tc>
          <w:tcPr>
            <w:tcW w:w="4077" w:type="dxa"/>
          </w:tcPr>
          <w:p w14:paraId="639B6823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7)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เปิดโอกาสให้ผู้รับบริการ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หรือผู้มีส่วนได้ส่วนเสียเข้ามามีส่วนร่วมในการปรับปรุงการดำเนินงาน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5BF702DF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ประชาสัมพันธ์ช่องทางการร้องเรียน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การให้ข้อเสนอแนะเพื่อให้บุคลากรและสาธารณชนรับทราบ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2E35FE07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127" w:type="dxa"/>
            <w:vMerge/>
          </w:tcPr>
          <w:p w14:paraId="685F244A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3D9" w:rsidRPr="001523D9" w14:paraId="22AA6867" w14:textId="77777777" w:rsidTr="00810417">
        <w:trPr>
          <w:trHeight w:val="1260"/>
        </w:trPr>
        <w:tc>
          <w:tcPr>
            <w:tcW w:w="4077" w:type="dxa"/>
          </w:tcPr>
          <w:p w14:paraId="0DBC13A2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8)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มีการมอบหมายงาน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รวมถึงการประเมินผลการปฏิบัติงานตามระดับคุณภาพของงาน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โดยไม่เลือกปฏิบัติ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6833" w:type="dxa"/>
          </w:tcPr>
          <w:p w14:paraId="0349D39F" w14:textId="14BD218E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(1)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สร้างความเข้าใจร่วมกันเกี่ยวกับเกณฑ์การประเมินและการท</w:t>
            </w:r>
            <w:r w:rsidR="00950861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2481CDB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(2)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ผู้บริหารเน้นย้ำในที่ประชุมเรื่องความเป็นธรรมในการประเมิน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เพื่อเพิ่มความตระหนักให้กับหัวหน้างาน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6387C9D6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</w:rPr>
              <w:t xml:space="preserve"> /</w:t>
            </w: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กองคลัง</w:t>
            </w:r>
          </w:p>
          <w:p w14:paraId="6B570423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3D9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2127" w:type="dxa"/>
            <w:vMerge/>
          </w:tcPr>
          <w:p w14:paraId="0446940D" w14:textId="77777777" w:rsidR="002B2829" w:rsidRPr="001523D9" w:rsidRDefault="002B2829" w:rsidP="001B01B8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73FB4D" w14:textId="77777777" w:rsidR="002B2829" w:rsidRPr="005E4FE3" w:rsidRDefault="002B2829" w:rsidP="002B282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5AA1CE" w14:textId="77777777" w:rsidR="002B2829" w:rsidRDefault="002B2829" w:rsidP="008104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  <w:sectPr w:rsidR="002B2829" w:rsidSect="00AF6F08">
          <w:pgSz w:w="16838" w:h="11906" w:orient="landscape"/>
          <w:pgMar w:top="426" w:right="1440" w:bottom="426" w:left="1134" w:header="709" w:footer="709" w:gutter="0"/>
          <w:cols w:space="708"/>
          <w:docGrid w:linePitch="360"/>
        </w:sectPr>
      </w:pPr>
    </w:p>
    <w:p w14:paraId="06FE365A" w14:textId="77777777" w:rsidR="002B2829" w:rsidRDefault="002B2829" w:rsidP="008104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177DE5B" w14:textId="77777777" w:rsidR="002B2829" w:rsidRDefault="002B2829" w:rsidP="002B282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17D0DB" w14:textId="77777777" w:rsidR="004C59B7" w:rsidRPr="002B2829" w:rsidRDefault="004C59B7"/>
    <w:sectPr w:rsidR="004C59B7" w:rsidRPr="002B2829" w:rsidSect="004E3E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7ACA"/>
    <w:multiLevelType w:val="hybridMultilevel"/>
    <w:tmpl w:val="72ACC906"/>
    <w:lvl w:ilvl="0" w:tplc="ACFEFAA6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1AD3"/>
    <w:multiLevelType w:val="hybridMultilevel"/>
    <w:tmpl w:val="A34C1994"/>
    <w:lvl w:ilvl="0" w:tplc="9B0C804E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77073"/>
    <w:multiLevelType w:val="hybridMultilevel"/>
    <w:tmpl w:val="AD9CA3F0"/>
    <w:lvl w:ilvl="0" w:tplc="4704CAAC">
      <w:start w:val="2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1564E"/>
    <w:multiLevelType w:val="hybridMultilevel"/>
    <w:tmpl w:val="F0F47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3372A"/>
    <w:multiLevelType w:val="hybridMultilevel"/>
    <w:tmpl w:val="F4062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629710">
    <w:abstractNumId w:val="1"/>
  </w:num>
  <w:num w:numId="2" w16cid:durableId="2013098690">
    <w:abstractNumId w:val="2"/>
  </w:num>
  <w:num w:numId="3" w16cid:durableId="1802654829">
    <w:abstractNumId w:val="4"/>
  </w:num>
  <w:num w:numId="4" w16cid:durableId="697242892">
    <w:abstractNumId w:val="3"/>
  </w:num>
  <w:num w:numId="5" w16cid:durableId="114670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29"/>
    <w:rsid w:val="000013FF"/>
    <w:rsid w:val="00003FF3"/>
    <w:rsid w:val="00013905"/>
    <w:rsid w:val="0002326A"/>
    <w:rsid w:val="00075CAC"/>
    <w:rsid w:val="00095081"/>
    <w:rsid w:val="00096CA0"/>
    <w:rsid w:val="000B0D51"/>
    <w:rsid w:val="00141ECE"/>
    <w:rsid w:val="00142657"/>
    <w:rsid w:val="00142CC9"/>
    <w:rsid w:val="00144A1A"/>
    <w:rsid w:val="001523D9"/>
    <w:rsid w:val="00152875"/>
    <w:rsid w:val="00170651"/>
    <w:rsid w:val="00194691"/>
    <w:rsid w:val="001D7E97"/>
    <w:rsid w:val="002053C1"/>
    <w:rsid w:val="002314DB"/>
    <w:rsid w:val="00240486"/>
    <w:rsid w:val="002B2829"/>
    <w:rsid w:val="002D547F"/>
    <w:rsid w:val="002F1843"/>
    <w:rsid w:val="00333670"/>
    <w:rsid w:val="0034204C"/>
    <w:rsid w:val="003437B2"/>
    <w:rsid w:val="003F2F6E"/>
    <w:rsid w:val="00420AB9"/>
    <w:rsid w:val="004330A6"/>
    <w:rsid w:val="004719B2"/>
    <w:rsid w:val="004B14C1"/>
    <w:rsid w:val="004B5B02"/>
    <w:rsid w:val="004C59B7"/>
    <w:rsid w:val="004E3EF0"/>
    <w:rsid w:val="004E5206"/>
    <w:rsid w:val="00536317"/>
    <w:rsid w:val="00590F5D"/>
    <w:rsid w:val="005D51A3"/>
    <w:rsid w:val="005E4FE3"/>
    <w:rsid w:val="00612E7E"/>
    <w:rsid w:val="00622D39"/>
    <w:rsid w:val="00686220"/>
    <w:rsid w:val="006A79E7"/>
    <w:rsid w:val="006A7AE9"/>
    <w:rsid w:val="006E64F0"/>
    <w:rsid w:val="00810417"/>
    <w:rsid w:val="0081658A"/>
    <w:rsid w:val="008F6DD0"/>
    <w:rsid w:val="00935353"/>
    <w:rsid w:val="00950861"/>
    <w:rsid w:val="009752ED"/>
    <w:rsid w:val="009E37FD"/>
    <w:rsid w:val="00A372A5"/>
    <w:rsid w:val="00A74D3D"/>
    <w:rsid w:val="00A9149F"/>
    <w:rsid w:val="00AC4A69"/>
    <w:rsid w:val="00AE61A9"/>
    <w:rsid w:val="00AF42AB"/>
    <w:rsid w:val="00AF6F08"/>
    <w:rsid w:val="00B6759B"/>
    <w:rsid w:val="00B7388C"/>
    <w:rsid w:val="00B74EA5"/>
    <w:rsid w:val="00B80E7D"/>
    <w:rsid w:val="00B82EA1"/>
    <w:rsid w:val="00BE4FF7"/>
    <w:rsid w:val="00C1312B"/>
    <w:rsid w:val="00C90D27"/>
    <w:rsid w:val="00CD1127"/>
    <w:rsid w:val="00D02943"/>
    <w:rsid w:val="00D11583"/>
    <w:rsid w:val="00DD7B87"/>
    <w:rsid w:val="00DE3BAB"/>
    <w:rsid w:val="00DF61E6"/>
    <w:rsid w:val="00E40C34"/>
    <w:rsid w:val="00E45552"/>
    <w:rsid w:val="00E54C03"/>
    <w:rsid w:val="00E83637"/>
    <w:rsid w:val="00E9374F"/>
    <w:rsid w:val="00E96440"/>
    <w:rsid w:val="00EC0E85"/>
    <w:rsid w:val="00EF5E6B"/>
    <w:rsid w:val="00F00444"/>
    <w:rsid w:val="00F1203C"/>
    <w:rsid w:val="00F37846"/>
    <w:rsid w:val="00F43632"/>
    <w:rsid w:val="00F7732A"/>
    <w:rsid w:val="00F9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0650"/>
  <w15:chartTrackingRefBased/>
  <w15:docId w15:val="{2F3F1F44-AFEB-42A5-A311-B691CBE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829"/>
    <w:pPr>
      <w:ind w:left="720"/>
      <w:contextualSpacing/>
    </w:pPr>
  </w:style>
  <w:style w:type="paragraph" w:customStyle="1" w:styleId="Default">
    <w:name w:val="Default"/>
    <w:rsid w:val="002B2829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F1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F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บุษยมาศ โพธิ์กลาง</cp:lastModifiedBy>
  <cp:revision>2</cp:revision>
  <cp:lastPrinted>2024-10-25T06:57:00Z</cp:lastPrinted>
  <dcterms:created xsi:type="dcterms:W3CDTF">2026-06-22T08:18:00Z</dcterms:created>
  <dcterms:modified xsi:type="dcterms:W3CDTF">2026-06-22T08:18:00Z</dcterms:modified>
</cp:coreProperties>
</file>