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ED7E4" w14:textId="77777777" w:rsidR="002B2829" w:rsidRDefault="002B2829" w:rsidP="002B282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8D5F404" w14:textId="77777777" w:rsidR="002B2829" w:rsidRDefault="002B2829" w:rsidP="002B282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9252777" w14:textId="3E45D5C3" w:rsidR="002B2829" w:rsidRPr="002B2829" w:rsidRDefault="002B2829" w:rsidP="002B282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</w:t>
      </w:r>
      <w:r w:rsidRPr="002B2829">
        <w:rPr>
          <w:rFonts w:ascii="TH SarabunPSK" w:hAnsi="TH SarabunPSK" w:cs="TH SarabunPSK" w:hint="cs"/>
          <w:b/>
          <w:bCs/>
          <w:sz w:val="72"/>
          <w:szCs w:val="72"/>
          <w:cs/>
        </w:rPr>
        <w:t>แบบรายงาน</w:t>
      </w:r>
    </w:p>
    <w:p w14:paraId="1167D308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B282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รายงานการวิเคราะห์ผลการประเมินคุณธรรมและความโปร่งใสในการดำเนินงานของหน่วยงานภาครัฐ </w:t>
      </w:r>
    </w:p>
    <w:p w14:paraId="5717825E" w14:textId="4ADCD7A3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B282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ประจำปีงบประมาณ พ.ศ. </w:t>
      </w:r>
      <w:r w:rsidRPr="002B2829">
        <w:rPr>
          <w:rFonts w:ascii="TH SarabunPSK" w:hAnsi="TH SarabunPSK" w:cs="TH SarabunPSK" w:hint="cs"/>
          <w:b/>
          <w:bCs/>
          <w:sz w:val="64"/>
          <w:szCs w:val="64"/>
          <w:cs/>
        </w:rPr>
        <w:t>256</w:t>
      </w:r>
      <w:r w:rsidR="00A74D3D">
        <w:rPr>
          <w:rFonts w:ascii="TH SarabunPSK" w:hAnsi="TH SarabunPSK" w:cs="TH SarabunPSK" w:hint="cs"/>
          <w:b/>
          <w:bCs/>
          <w:sz w:val="64"/>
          <w:szCs w:val="64"/>
          <w:cs/>
        </w:rPr>
        <w:t>7</w:t>
      </w:r>
    </w:p>
    <w:p w14:paraId="3BF12D49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631AE5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E1657C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F2030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82989F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E9A23B9" wp14:editId="0A5941CF">
            <wp:simplePos x="0" y="0"/>
            <wp:positionH relativeFrom="column">
              <wp:posOffset>262393</wp:posOffset>
            </wp:positionH>
            <wp:positionV relativeFrom="paragraph">
              <wp:posOffset>85421</wp:posOffset>
            </wp:positionV>
            <wp:extent cx="3069204" cy="251261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" t="16833" r="2342" b="17338"/>
                    <a:stretch/>
                  </pic:blipFill>
                  <pic:spPr bwMode="auto">
                    <a:xfrm>
                      <a:off x="0" y="0"/>
                      <a:ext cx="3068955" cy="251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5D4AC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</w:t>
      </w:r>
      <w:r w:rsidRPr="002B2829">
        <w:rPr>
          <w:rFonts w:ascii="TH SarabunPSK" w:hAnsi="TH SarabunPSK" w:cs="TH SarabunPSK" w:hint="cs"/>
          <w:b/>
          <w:bCs/>
          <w:noProof/>
          <w:sz w:val="72"/>
          <w:szCs w:val="72"/>
        </w:rPr>
        <w:drawing>
          <wp:inline distT="0" distB="0" distL="0" distR="0" wp14:anchorId="1D3E4E42" wp14:editId="7A4D0C52">
            <wp:extent cx="2282025" cy="2226365"/>
            <wp:effectExtent l="0" t="0" r="4445" b="2540"/>
            <wp:docPr id="5" name="รูปภาพ 5" descr="โลโก้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 อบต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07" cy="22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73D9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D5097F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DA39C9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E7962E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794B75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AE4091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EFBE7D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B2829">
        <w:rPr>
          <w:rFonts w:ascii="TH SarabunPSK" w:hAnsi="TH SarabunPSK" w:cs="TH SarabunPSK" w:hint="cs"/>
          <w:b/>
          <w:bCs/>
          <w:sz w:val="72"/>
          <w:szCs w:val="72"/>
          <w:cs/>
        </w:rPr>
        <w:t>องค์การบริหารส่วนตำบลสำโรง</w:t>
      </w:r>
    </w:p>
    <w:p w14:paraId="706B83A5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B2829"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อำเภอพลับพลาชัย   จังหวัดบุรีรัมย์</w:t>
      </w:r>
    </w:p>
    <w:p w14:paraId="67A640A8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00B66A3" w14:textId="77777777" w:rsidR="002B2829" w:rsidRPr="00106BF3" w:rsidRDefault="002B2829" w:rsidP="002B282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06D73DB" w14:textId="237E182C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B2829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การประเมินคุณธรรมและความโปร่งใสในการดำเนินงาน                                                       ของหน่วยงานภาครัฐ (</w:t>
      </w:r>
      <w:r w:rsidRPr="002B2829">
        <w:rPr>
          <w:rFonts w:ascii="TH SarabunPSK" w:hAnsi="TH SarabunPSK" w:cs="TH SarabunPSK" w:hint="cs"/>
          <w:b/>
          <w:bCs/>
          <w:sz w:val="36"/>
          <w:szCs w:val="36"/>
        </w:rPr>
        <w:t>ITA)</w:t>
      </w:r>
      <w:r w:rsidRPr="002B282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ประจำปีงบประมาณ พ.ศ. </w:t>
      </w:r>
      <w:r w:rsidRPr="002B2829">
        <w:rPr>
          <w:rFonts w:ascii="TH SarabunPSK" w:hAnsi="TH SarabunPSK" w:cs="TH SarabunPSK" w:hint="cs"/>
          <w:b/>
          <w:bCs/>
          <w:sz w:val="40"/>
          <w:szCs w:val="40"/>
          <w:cs/>
        </w:rPr>
        <w:t>256</w:t>
      </w:r>
      <w:r w:rsidR="00B80E7D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020236C2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2B2829">
        <w:rPr>
          <w:rFonts w:ascii="TH SarabunPSK" w:hAnsi="TH SarabunPSK" w:cs="TH SarabunPSK" w:hint="cs"/>
          <w:sz w:val="36"/>
          <w:szCs w:val="36"/>
        </w:rPr>
        <w:t>*********************</w:t>
      </w:r>
    </w:p>
    <w:p w14:paraId="29FB6BAC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</w: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หลักการประเมิน</w:t>
      </w:r>
    </w:p>
    <w:p w14:paraId="2D5E777E" w14:textId="0DA9D9AC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แนวคิด “</w:t>
      </w:r>
      <w:r w:rsidRPr="002B2829">
        <w:rPr>
          <w:rFonts w:ascii="TH SarabunPSK" w:hAnsi="TH SarabunPSK" w:cs="TH SarabunPSK" w:hint="cs"/>
          <w:sz w:val="32"/>
          <w:szCs w:val="32"/>
        </w:rPr>
        <w:t>Open to  Transparency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”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ซึ่งเป็นหลักการพื้นฐานสำคัญของการประเมิน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ITA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ที่มาจาก “เปิด” 2 ประการ คือ “เปิดเผยข้อมูล” ของหน่วยงานภาครัฐเพื่อให้สาธารณชนได้ทราบและสามารถตรวจสอบการดำเนินงานได้ และ “เปิดโอกาส” ให้ผู้มีส่วนได้ส่วนเสียของหน่วยงานภาครัฐ ทั้งเจ้าหน้าที่ภายในหน่วยงานและประชาชนผู้รับบริการหรือติดต่อกับหน่วยงานภาครัฐได้เข้ามามีส่วนร่วมประเมินหรือแสดงความคิดเห็นต่อหน่วยงานภาครัฐผ่าน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>ITA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ซึ่งการ “เปิด” ทั้ง 2 ประการข้างต้นนั้นจะช่วยส่งเสริมให้หน่วยงานภาครัฐมีความโปร่งใสและนำไปสู่การต่อต้านการทุจริตและประพฤติมิชอบของทุกภาคส่วน</w:t>
      </w:r>
    </w:p>
    <w:p w14:paraId="1C1AEB57" w14:textId="3B26C60D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 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>ITA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พ.ศ.256</w:t>
      </w:r>
      <w:r w:rsidR="00A74D3D">
        <w:rPr>
          <w:rFonts w:ascii="TH SarabunPSK" w:hAnsi="TH SarabunPSK" w:cs="TH SarabunPSK" w:hint="cs"/>
          <w:sz w:val="32"/>
          <w:szCs w:val="32"/>
          <w:cs/>
        </w:rPr>
        <w:t>7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ไม่ได้มุ่งเน้นให้หน่วยงานที่เข้ารับการประเมินปฏิบัติเพียงเพื่อให้ได้รับผลการประเมินที่สูงขึ้นเพียงเท่านั้น  แต่มุ่งหวังให้หน่วยงานภาครัฐได้มีการปรับปรุงพัฒนาตนเองในด้านคุณธรรมและความโปร่งใสเพื่อให้เกิดธรรมาภิบาลใน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ส่งผลให้หน่วยงานภาครัฐบรรลุตามเป้าหมาย มีผลการประเมินผ่านเกณฑ์ (8</w:t>
      </w:r>
      <w:r w:rsidR="00F1203C">
        <w:rPr>
          <w:rFonts w:ascii="TH SarabunPSK" w:hAnsi="TH SarabunPSK" w:cs="TH SarabunPSK" w:hint="cs"/>
          <w:sz w:val="32"/>
          <w:szCs w:val="32"/>
          <w:cs/>
        </w:rPr>
        <w:t>5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คะแนนขึ้นไป) ไม่น้อยกว่าร้อยละ 80 ตามที่กำหนดไว้ในแผนแม่บทภายใต้ยุทธศาสตร์ชาติประเด็นที่ 21 การต่อต้านการท</w:t>
      </w:r>
      <w:r w:rsidR="0002326A">
        <w:rPr>
          <w:rFonts w:ascii="TH SarabunPSK" w:hAnsi="TH SarabunPSK" w:cs="TH SarabunPSK" w:hint="cs"/>
          <w:sz w:val="32"/>
          <w:szCs w:val="32"/>
          <w:cs/>
        </w:rPr>
        <w:t>ุ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จริตและประพฤติมิชอบ (พ.ศ.2561-2580) ต่อไป</w:t>
      </w:r>
    </w:p>
    <w:p w14:paraId="4FC31A2B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เครื่องมือในการประเมิน</w:t>
      </w:r>
    </w:p>
    <w:p w14:paraId="0ACFD69A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เครื่องมือในการประเมินประกอบด้วย 3 เครื่องมือ ดังนี้</w:t>
      </w:r>
    </w:p>
    <w:p w14:paraId="62688E30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1. แบบวัดการรับรู้ของผู้มีส่วนได้ส่วนเสียภายใน (</w:t>
      </w:r>
      <w:r w:rsidRPr="002B2829">
        <w:rPr>
          <w:rFonts w:ascii="TH SarabunPSK" w:hAnsi="TH SarabunPSK" w:cs="TH SarabunPSK" w:hint="cs"/>
          <w:sz w:val="32"/>
          <w:szCs w:val="32"/>
          <w:u w:val="single"/>
        </w:rPr>
        <w:t>Internal Integrity and Transparency Assessment : IIT)</w:t>
      </w:r>
    </w:p>
    <w:p w14:paraId="6023A2C6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เป็นแบบวัดที่ให้ผู้ตอบเลือกตัวเลือกคำตอบตามการรับรู้ของตนเอง โดยมีวัตถุประสงค์เพื่อเก็บข้อมูลจากผู้มีส่วนได้ส่วนเสียภายใน โดยเป็นการประเมินระดับการรับรู้ของผู้มีส่วนได้ส่วนเสียภายในที่มีต่อหน่วยงานตนเองใน 5 ตัวชี้วัด 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ตัวชี้วัดการใช้ทรัพย์สินของราชการ และตัวชี้วัดการแก้ไขปัญหาการทุจริต</w:t>
      </w:r>
    </w:p>
    <w:p w14:paraId="52286FE1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2. แบบวัดการรับรู้ของผู้มีส่วนได้ส่วนเสียภายนอก (</w:t>
      </w:r>
      <w:r w:rsidRPr="002B2829">
        <w:rPr>
          <w:rFonts w:ascii="TH SarabunPSK" w:hAnsi="TH SarabunPSK" w:cs="TH SarabunPSK" w:hint="cs"/>
          <w:sz w:val="32"/>
          <w:szCs w:val="32"/>
          <w:u w:val="single"/>
        </w:rPr>
        <w:t>External Integrity and Transparency Assessment : EIT)</w:t>
      </w:r>
    </w:p>
    <w:p w14:paraId="7458DE6E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แบบวัดที่ให้ผู้ตอบเลือกตัวเลือกคำตอบตามการรับรู้ของตนเองโดยมีวัตถุประสงค์เพื่อเก็บข้อมูลจากผู้มีส่วนได้ส่วนเสียภายนอก โดยเป็นการประเมินระดับการรับรู้ของผู้มีส่วนได้ส่วนเสียภายนอกที่มีต่อหน่วยงานที่ประเมิน ใน </w:t>
      </w:r>
      <w:r w:rsidRPr="002B2829">
        <w:rPr>
          <w:rFonts w:ascii="TH SarabunPSK" w:hAnsi="TH SarabunPSK" w:cs="TH SarabunPSK" w:hint="cs"/>
          <w:sz w:val="32"/>
          <w:szCs w:val="32"/>
        </w:rPr>
        <w:t>3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ตัวชี้วัด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14:paraId="105A1E0C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3. </w:t>
      </w:r>
      <w:r w:rsidRPr="002B2829">
        <w:rPr>
          <w:rFonts w:ascii="TH SarabunPSK" w:hAnsi="TH SarabunPSK" w:cs="TH SarabunPSK" w:hint="cs"/>
          <w:spacing w:val="-2"/>
          <w:sz w:val="32"/>
          <w:szCs w:val="32"/>
          <w:u w:val="single"/>
          <w:cs/>
        </w:rPr>
        <w:t>แบบตรวจการเปิดเผยสาธารณะ (</w:t>
      </w:r>
      <w:r w:rsidRPr="002B2829">
        <w:rPr>
          <w:rFonts w:ascii="TH SarabunPSK" w:hAnsi="TH SarabunPSK" w:cs="TH SarabunPSK" w:hint="cs"/>
          <w:spacing w:val="-2"/>
          <w:sz w:val="32"/>
          <w:szCs w:val="32"/>
          <w:u w:val="single"/>
        </w:rPr>
        <w:t>Open Data Integrity and Transparency Assessment : OIT)</w:t>
      </w:r>
    </w:p>
    <w:p w14:paraId="6C3F5E0A" w14:textId="6A1EB7E8" w:rsid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>เป็นแบบวัดที่ให้ผู้ตอบเลือกตอบมีหรือไม่มีการเปิดเผยข้อมูล พร้อมทั้งระบุ</w:t>
      </w:r>
      <w:r w:rsidRPr="002B2829">
        <w:rPr>
          <w:rFonts w:ascii="TH SarabunPSK" w:hAnsi="TH SarabunPSK" w:cs="TH SarabunPSK" w:hint="cs"/>
          <w:spacing w:val="-6"/>
          <w:sz w:val="32"/>
          <w:szCs w:val="32"/>
        </w:rPr>
        <w:t xml:space="preserve">URL </w:t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เพื่อเชื่อมโยง</w:t>
      </w:r>
      <w:r w:rsidRPr="002B2829">
        <w:rPr>
          <w:rFonts w:ascii="TH SarabunPSK" w:hAnsi="TH SarabunPSK" w:cs="TH SarabunPSK" w:hint="cs"/>
          <w:spacing w:val="-4"/>
          <w:sz w:val="32"/>
          <w:szCs w:val="32"/>
          <w:cs/>
        </w:rPr>
        <w:t>ไปสู่แหล่งที่อยู่ของการเปิดเผยข้อมูล และระบุคำอธิบายเพิ่มเติมประกอบคำตอบโดยมีวัตถุประสงค์เพื่อเก็บข้อมูล</w:t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>จากเว็บไซต์ของหน่วยงาน โดยเป็นการประเมินระดับการเปิดเผยข้อมูลต่อสาธารณะของหน่วยงานเพื่อให้ประชาชน</w:t>
      </w:r>
    </w:p>
    <w:p w14:paraId="378231B3" w14:textId="77777777" w:rsidR="00622D39" w:rsidRDefault="00622D3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61506F2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607A1DD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DD97B6A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-2-</w:t>
      </w:r>
    </w:p>
    <w:p w14:paraId="1B609370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D5D9600" w14:textId="1FB85F76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สามารถเข้าถึงข้อมูลในเว็บไซต์หลักของหน่วยงานได้ ใน 2 ตัวชี้วัด ได้แก่ ตัวชี้วัดการเปิดเผยข้อมูล (ประกอบด้วย </w:t>
      </w:r>
      <w:r w:rsidRPr="002B2829">
        <w:rPr>
          <w:rFonts w:ascii="TH SarabunPSK" w:hAnsi="TH SarabunPSK" w:cs="TH SarabunPSK" w:hint="cs"/>
          <w:spacing w:val="-8"/>
          <w:sz w:val="32"/>
          <w:szCs w:val="32"/>
          <w:cs/>
        </w:rPr>
        <w:t>5 ตัวชี้วัดย่อย ได้แก่ ข้อมูลพื้นฐานการบริหารงาน การบริหารเงินงบประมาณการบริหารและพัฒนาทรัพยากรบุคคล</w:t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และการส่งเสริมความโปร่งใส) และตัวชี้วัดการป้องกันการทุจริต (ประกอบด้วย 2 ตัวชี้วัดย่อย ได้แก่การดำเนินการเพื่อป้องกันการทุจริต และมาตรการภายในเพื่อป้องกันการทุจริต)</w:t>
      </w:r>
    </w:p>
    <w:p w14:paraId="1A504C9A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หลักเกณฑ์การประเมินผล</w:t>
      </w:r>
    </w:p>
    <w:p w14:paraId="1597782E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6"/>
          <w:szCs w:val="36"/>
          <w:cs/>
        </w:rPr>
        <w:t>1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การประมวลผลคะแนน</w:t>
      </w:r>
    </w:p>
    <w:p w14:paraId="0CE1627C" w14:textId="3B97B3AE" w:rsidR="00420AB9" w:rsidRDefault="002B2829" w:rsidP="00420AB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การประมวลผลคะแนน มีขั้นตอนการประมวลผลคะแนนตามลำดับ ดังนี้</w:t>
      </w:r>
    </w:p>
    <w:tbl>
      <w:tblPr>
        <w:tblStyle w:val="a3"/>
        <w:tblpPr w:leftFromText="180" w:rightFromText="180" w:vertAnchor="text" w:horzAnchor="margin" w:tblpY="280"/>
        <w:tblW w:w="9923" w:type="dxa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2126"/>
        <w:gridCol w:w="1985"/>
      </w:tblGrid>
      <w:tr w:rsidR="001D7E97" w14:paraId="53D027A6" w14:textId="77777777" w:rsidTr="001D7E97">
        <w:tc>
          <w:tcPr>
            <w:tcW w:w="1560" w:type="dxa"/>
          </w:tcPr>
          <w:p w14:paraId="1280CAFA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126" w:type="dxa"/>
          </w:tcPr>
          <w:p w14:paraId="71F7876C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แบบวัด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IIT</w:t>
            </w:r>
          </w:p>
        </w:tc>
        <w:tc>
          <w:tcPr>
            <w:tcW w:w="2126" w:type="dxa"/>
          </w:tcPr>
          <w:p w14:paraId="401339B0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แบบวัด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EIT </w:t>
            </w: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126" w:type="dxa"/>
          </w:tcPr>
          <w:p w14:paraId="3C98EDBA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แบบวัด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EIT </w:t>
            </w: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985" w:type="dxa"/>
          </w:tcPr>
          <w:p w14:paraId="51E4DBC6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แบบวัด 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</w:tr>
      <w:tr w:rsidR="001D7E97" w14:paraId="5E17969C" w14:textId="77777777" w:rsidTr="001D7E97">
        <w:tc>
          <w:tcPr>
            <w:tcW w:w="1560" w:type="dxa"/>
          </w:tcPr>
          <w:p w14:paraId="738DFAA5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คะแนนคำถาม</w:t>
            </w:r>
          </w:p>
        </w:tc>
        <w:tc>
          <w:tcPr>
            <w:tcW w:w="2126" w:type="dxa"/>
          </w:tcPr>
          <w:p w14:paraId="28D58900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คะแนนเฉลี่ยของข้อคำถามจากผู้ตอบทุกคน</w:t>
            </w:r>
          </w:p>
        </w:tc>
        <w:tc>
          <w:tcPr>
            <w:tcW w:w="2126" w:type="dxa"/>
          </w:tcPr>
          <w:p w14:paraId="22F57E9F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คะแนนเฉลี่ยของข้อคำถามจากผู้ตอบทุกคน</w:t>
            </w:r>
          </w:p>
        </w:tc>
        <w:tc>
          <w:tcPr>
            <w:tcW w:w="2126" w:type="dxa"/>
          </w:tcPr>
          <w:p w14:paraId="3F076763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คะแนนเฉลี่ยของข้อคำถามจากผู้ตอบทุกคน</w:t>
            </w:r>
          </w:p>
        </w:tc>
        <w:tc>
          <w:tcPr>
            <w:tcW w:w="1985" w:type="dxa"/>
          </w:tcPr>
          <w:p w14:paraId="1A1621B3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คะแนนของคำถาม</w:t>
            </w:r>
          </w:p>
        </w:tc>
      </w:tr>
      <w:tr w:rsidR="001D7E97" w14:paraId="2EA8173B" w14:textId="77777777" w:rsidTr="001D7E97">
        <w:tc>
          <w:tcPr>
            <w:tcW w:w="1560" w:type="dxa"/>
          </w:tcPr>
          <w:p w14:paraId="49F9BC8F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คะแนนตัวชี้วัดย่อย</w:t>
            </w:r>
          </w:p>
        </w:tc>
        <w:tc>
          <w:tcPr>
            <w:tcW w:w="2126" w:type="dxa"/>
          </w:tcPr>
          <w:p w14:paraId="0CC38448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126" w:type="dxa"/>
          </w:tcPr>
          <w:p w14:paraId="43B678D3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126" w:type="dxa"/>
          </w:tcPr>
          <w:p w14:paraId="4A46191C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985" w:type="dxa"/>
          </w:tcPr>
          <w:p w14:paraId="7E3E1492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คะแนนเฉลี่ยของทุกข้อคำถามในตัวชี้วัดย่อย</w:t>
            </w:r>
          </w:p>
        </w:tc>
      </w:tr>
      <w:tr w:rsidR="001D7E97" w14:paraId="50C5BCB3" w14:textId="77777777" w:rsidTr="001D7E97">
        <w:tc>
          <w:tcPr>
            <w:tcW w:w="1560" w:type="dxa"/>
          </w:tcPr>
          <w:p w14:paraId="01900562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คะแนนตัวชี้วัด</w:t>
            </w:r>
          </w:p>
        </w:tc>
        <w:tc>
          <w:tcPr>
            <w:tcW w:w="2126" w:type="dxa"/>
          </w:tcPr>
          <w:p w14:paraId="0D2B3701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คะแนนเฉลี่ยของทุกข้อคำถามในตัวชี้วัด</w:t>
            </w:r>
          </w:p>
        </w:tc>
        <w:tc>
          <w:tcPr>
            <w:tcW w:w="2126" w:type="dxa"/>
          </w:tcPr>
          <w:p w14:paraId="4DE9CFE5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คะแนนเฉลี่ยของทุกข้อคำถามในตัวชี้วัด</w:t>
            </w:r>
          </w:p>
        </w:tc>
        <w:tc>
          <w:tcPr>
            <w:tcW w:w="2126" w:type="dxa"/>
          </w:tcPr>
          <w:p w14:paraId="1DD961D1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คะแนนเฉลี่ยของข้อคำถามในตัวชี้วัด</w:t>
            </w:r>
          </w:p>
        </w:tc>
        <w:tc>
          <w:tcPr>
            <w:tcW w:w="1985" w:type="dxa"/>
          </w:tcPr>
          <w:p w14:paraId="378A5403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คะแนนเฉลี่ยของทุกตัวชี้วัดย่อยในตัวชี้วัด</w:t>
            </w:r>
          </w:p>
        </w:tc>
      </w:tr>
      <w:tr w:rsidR="001D7E97" w14:paraId="2CA925C9" w14:textId="77777777" w:rsidTr="001D7E97">
        <w:tc>
          <w:tcPr>
            <w:tcW w:w="1560" w:type="dxa"/>
          </w:tcPr>
          <w:p w14:paraId="4CE4EF0D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คะแนนแบบวัด</w:t>
            </w:r>
          </w:p>
        </w:tc>
        <w:tc>
          <w:tcPr>
            <w:tcW w:w="2126" w:type="dxa"/>
          </w:tcPr>
          <w:p w14:paraId="05B39F44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>IIT</w:t>
            </w:r>
          </w:p>
        </w:tc>
        <w:tc>
          <w:tcPr>
            <w:tcW w:w="2126" w:type="dxa"/>
          </w:tcPr>
          <w:p w14:paraId="56F1A980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 xml:space="preserve">EIT </w:t>
            </w: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(1)</w:t>
            </w:r>
          </w:p>
        </w:tc>
        <w:tc>
          <w:tcPr>
            <w:tcW w:w="2126" w:type="dxa"/>
          </w:tcPr>
          <w:p w14:paraId="10007D60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 xml:space="preserve">EIT </w:t>
            </w: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(2)</w:t>
            </w:r>
          </w:p>
        </w:tc>
        <w:tc>
          <w:tcPr>
            <w:tcW w:w="1985" w:type="dxa"/>
          </w:tcPr>
          <w:p w14:paraId="7DD69899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>OIT</w:t>
            </w:r>
          </w:p>
        </w:tc>
      </w:tr>
      <w:tr w:rsidR="001D7E97" w14:paraId="1376EC31" w14:textId="77777777" w:rsidTr="001D7E97">
        <w:tc>
          <w:tcPr>
            <w:tcW w:w="1560" w:type="dxa"/>
          </w:tcPr>
          <w:p w14:paraId="701B61C4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น้ำหนักแบบวัด</w:t>
            </w:r>
          </w:p>
        </w:tc>
        <w:tc>
          <w:tcPr>
            <w:tcW w:w="2126" w:type="dxa"/>
          </w:tcPr>
          <w:p w14:paraId="65827C8F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30</w:t>
            </w:r>
          </w:p>
        </w:tc>
        <w:tc>
          <w:tcPr>
            <w:tcW w:w="2126" w:type="dxa"/>
          </w:tcPr>
          <w:p w14:paraId="59F16A91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15</w:t>
            </w:r>
          </w:p>
        </w:tc>
        <w:tc>
          <w:tcPr>
            <w:tcW w:w="2126" w:type="dxa"/>
          </w:tcPr>
          <w:p w14:paraId="1D9216BE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15</w:t>
            </w:r>
          </w:p>
        </w:tc>
        <w:tc>
          <w:tcPr>
            <w:tcW w:w="1985" w:type="dxa"/>
          </w:tcPr>
          <w:p w14:paraId="087F373E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40</w:t>
            </w:r>
          </w:p>
        </w:tc>
      </w:tr>
      <w:tr w:rsidR="001D7E97" w14:paraId="310E85EE" w14:textId="77777777" w:rsidTr="001D7E97">
        <w:tc>
          <w:tcPr>
            <w:tcW w:w="1560" w:type="dxa"/>
          </w:tcPr>
          <w:p w14:paraId="544FBCC9" w14:textId="77777777" w:rsidR="001D7E97" w:rsidRPr="00C1312B" w:rsidRDefault="001D7E97" w:rsidP="001D7E97">
            <w:pPr>
              <w:jc w:val="thaiDistribute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C1312B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คะแนนรวม</w:t>
            </w:r>
          </w:p>
        </w:tc>
        <w:tc>
          <w:tcPr>
            <w:tcW w:w="8363" w:type="dxa"/>
            <w:gridSpan w:val="4"/>
          </w:tcPr>
          <w:p w14:paraId="120A5293" w14:textId="77777777" w:rsidR="001D7E97" w:rsidRPr="00C1312B" w:rsidRDefault="001D7E97" w:rsidP="001D7E97">
            <w:pPr>
              <w:jc w:val="thaiDistribute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C1312B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 xml:space="preserve">  </w:t>
            </w:r>
            <w:r w:rsidRPr="00C1312B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ab/>
            </w:r>
            <w:r w:rsidRPr="00C1312B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ab/>
            </w:r>
            <w:r w:rsidRPr="00C1312B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ab/>
            </w:r>
            <w:r w:rsidRPr="00C1312B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ผลรวมของคะแนนแบบวัดที่ถ่วงน้ำหนัก</w:t>
            </w:r>
          </w:p>
        </w:tc>
      </w:tr>
    </w:tbl>
    <w:p w14:paraId="29DCEC63" w14:textId="2FDFA45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655507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คะแนนและระดับผลการประเมิน</w:t>
      </w:r>
    </w:p>
    <w:p w14:paraId="197BB6D3" w14:textId="709DF0FC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ผลการประเมินจะมี 2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ลักษณะ คือ ค่าคะแนน โดยมีคะแนนเต็ม 100 คะแนน และระดับผลการประเมิน (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Rating Score)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โดยจำแนกออกเป็น </w:t>
      </w:r>
      <w:r w:rsidR="00A372A5" w:rsidRPr="00170651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1706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ระดับ ดังนี้</w:t>
      </w:r>
    </w:p>
    <w:tbl>
      <w:tblPr>
        <w:tblStyle w:val="a3"/>
        <w:tblW w:w="0" w:type="auto"/>
        <w:tblInd w:w="879" w:type="dxa"/>
        <w:tblLook w:val="04A0" w:firstRow="1" w:lastRow="0" w:firstColumn="1" w:lastColumn="0" w:noHBand="0" w:noVBand="1"/>
      </w:tblPr>
      <w:tblGrid>
        <w:gridCol w:w="2547"/>
        <w:gridCol w:w="3685"/>
      </w:tblGrid>
      <w:tr w:rsidR="00F43632" w14:paraId="5040955E" w14:textId="77777777" w:rsidTr="00DF61E6">
        <w:tc>
          <w:tcPr>
            <w:tcW w:w="2547" w:type="dxa"/>
          </w:tcPr>
          <w:p w14:paraId="7E5BE9E1" w14:textId="0B9D83E5" w:rsidR="00F43632" w:rsidRPr="00D02943" w:rsidRDefault="00D02943" w:rsidP="00D029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29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3685" w:type="dxa"/>
          </w:tcPr>
          <w:p w14:paraId="27284DE2" w14:textId="678BCE37" w:rsidR="00F43632" w:rsidRPr="00D02943" w:rsidRDefault="00D02943" w:rsidP="00D029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9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F43632" w14:paraId="569CADB0" w14:textId="77777777" w:rsidTr="00DF61E6">
        <w:tc>
          <w:tcPr>
            <w:tcW w:w="2547" w:type="dxa"/>
          </w:tcPr>
          <w:p w14:paraId="58AF0ED0" w14:textId="323275E0" w:rsidR="00F43632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96-100</w:t>
            </w:r>
          </w:p>
        </w:tc>
        <w:tc>
          <w:tcPr>
            <w:tcW w:w="3685" w:type="dxa"/>
          </w:tcPr>
          <w:p w14:paraId="4ED82F55" w14:textId="459F98EA" w:rsidR="00F43632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ผ่านดีเยี่ยม</w:t>
            </w:r>
          </w:p>
        </w:tc>
      </w:tr>
      <w:tr w:rsidR="00D02943" w14:paraId="3F719AA8" w14:textId="77777777" w:rsidTr="00DF61E6">
        <w:tc>
          <w:tcPr>
            <w:tcW w:w="2547" w:type="dxa"/>
          </w:tcPr>
          <w:p w14:paraId="1B22661C" w14:textId="15F24594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91-95</w:t>
            </w:r>
          </w:p>
        </w:tc>
        <w:tc>
          <w:tcPr>
            <w:tcW w:w="3685" w:type="dxa"/>
          </w:tcPr>
          <w:p w14:paraId="11B3F2AD" w14:textId="76A8E73A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</w:t>
            </w:r>
          </w:p>
        </w:tc>
      </w:tr>
      <w:tr w:rsidR="00D02943" w14:paraId="398CF186" w14:textId="77777777" w:rsidTr="00DF61E6">
        <w:tc>
          <w:tcPr>
            <w:tcW w:w="2547" w:type="dxa"/>
          </w:tcPr>
          <w:p w14:paraId="7CDB136C" w14:textId="13E02971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85-90</w:t>
            </w:r>
          </w:p>
        </w:tc>
        <w:tc>
          <w:tcPr>
            <w:tcW w:w="3685" w:type="dxa"/>
          </w:tcPr>
          <w:p w14:paraId="7B8507E6" w14:textId="5E7F0343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</w:tc>
      </w:tr>
      <w:tr w:rsidR="00D02943" w14:paraId="4F8AB5A5" w14:textId="77777777" w:rsidTr="00DF61E6">
        <w:tc>
          <w:tcPr>
            <w:tcW w:w="2547" w:type="dxa"/>
          </w:tcPr>
          <w:p w14:paraId="75B234A4" w14:textId="7B32C62C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70-84</w:t>
            </w:r>
          </w:p>
        </w:tc>
        <w:tc>
          <w:tcPr>
            <w:tcW w:w="3685" w:type="dxa"/>
          </w:tcPr>
          <w:p w14:paraId="509A6E6A" w14:textId="3AC9F084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</w:t>
            </w:r>
          </w:p>
        </w:tc>
      </w:tr>
      <w:tr w:rsidR="00D02943" w14:paraId="1ECDED5C" w14:textId="77777777" w:rsidTr="00DF61E6">
        <w:tc>
          <w:tcPr>
            <w:tcW w:w="2547" w:type="dxa"/>
          </w:tcPr>
          <w:p w14:paraId="7BB10842" w14:textId="00A796D2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0-69</w:t>
            </w:r>
          </w:p>
        </w:tc>
        <w:tc>
          <w:tcPr>
            <w:tcW w:w="3685" w:type="dxa"/>
          </w:tcPr>
          <w:p w14:paraId="5196BC98" w14:textId="5E3EB351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ต้องปรับปรุงโดยด่วน</w:t>
            </w:r>
          </w:p>
        </w:tc>
      </w:tr>
    </w:tbl>
    <w:p w14:paraId="3A2188DB" w14:textId="2735DD01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38C08FC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ผลการประเมินตามเป้าหมาย</w:t>
      </w:r>
    </w:p>
    <w:p w14:paraId="1E4173B5" w14:textId="1CEC4E14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แผนแม่บทภายใต้ยุทธศาสตร์ชาติ ประเด็นที่ 21 การต่อต้านการทุจริตและประพฤติมิชอบ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(พ.ศ.2561 -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2580) ในระยะ</w:t>
      </w:r>
      <w:r w:rsidR="00686220">
        <w:rPr>
          <w:rFonts w:ascii="TH SarabunPSK" w:hAnsi="TH SarabunPSK" w:cs="TH SarabunPSK" w:hint="cs"/>
          <w:sz w:val="32"/>
          <w:szCs w:val="32"/>
          <w:cs/>
        </w:rPr>
        <w:t>ที่สอง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ของแผนแม่บทฯ (พ.ศ.256</w:t>
      </w:r>
      <w:r w:rsidR="00686220">
        <w:rPr>
          <w:rFonts w:ascii="TH SarabunPSK" w:hAnsi="TH SarabunPSK" w:cs="TH SarabunPSK" w:hint="cs"/>
          <w:sz w:val="32"/>
          <w:szCs w:val="32"/>
          <w:cs/>
        </w:rPr>
        <w:t>6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- 25</w:t>
      </w:r>
      <w:r w:rsidR="00686220">
        <w:rPr>
          <w:rFonts w:ascii="TH SarabunPSK" w:hAnsi="TH SarabunPSK" w:cs="TH SarabunPSK" w:hint="cs"/>
          <w:sz w:val="32"/>
          <w:szCs w:val="32"/>
          <w:cs/>
        </w:rPr>
        <w:t>70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) ได้กำหนดค่าเป้าหมายของตัวชี้วัดให้หน่วยงานภาครัฐที่มีผลการประเมิน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ITA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ผ่านเกณฑ์ (85 คะแนน) มีสัดส่วนไม่น้อยกว่าร้อยละ </w:t>
      </w:r>
      <w:r w:rsidR="00686220">
        <w:rPr>
          <w:rFonts w:ascii="TH SarabunPSK" w:hAnsi="TH SarabunPSK" w:cs="TH SarabunPSK" w:hint="cs"/>
          <w:sz w:val="32"/>
          <w:szCs w:val="32"/>
          <w:cs/>
        </w:rPr>
        <w:t>10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0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1B3C068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167E71" w14:textId="3438DFB9" w:rsidR="002B2829" w:rsidRPr="00013905" w:rsidRDefault="002B2829" w:rsidP="000139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>-3-</w:t>
      </w:r>
    </w:p>
    <w:p w14:paraId="0BFD77BE" w14:textId="6DC5F3D8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>ผลการประเมินคุณธรรมและความโปร่งใสในการดำเนินงานของหน่วยงานภาครัฐ (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ITA)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พ.ศ.256</w:t>
      </w:r>
      <w:r w:rsidR="00A74D3D">
        <w:rPr>
          <w:rFonts w:ascii="TH SarabunPSK" w:hAnsi="TH SarabunPSK" w:cs="TH SarabunPSK" w:hint="cs"/>
          <w:sz w:val="32"/>
          <w:szCs w:val="32"/>
          <w:cs/>
        </w:rPr>
        <w:t>7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ขององค์การบริหารส่วนตำบลสำโรง</w:t>
      </w:r>
    </w:p>
    <w:p w14:paraId="15E75A77" w14:textId="2D98041B" w:rsid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คะแนนภาพรวมหน่วยงาน อปท องค์การบริหารส่วนตำบลสำโรง </w:t>
      </w:r>
      <w:r w:rsidRPr="002B2829">
        <w:rPr>
          <w:rFonts w:ascii="TH SarabunPSK" w:hAnsi="TH SarabunPSK" w:cs="TH SarabunPSK" w:hint="cs"/>
          <w:sz w:val="32"/>
          <w:szCs w:val="32"/>
        </w:rPr>
        <w:t>: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4D3D">
        <w:rPr>
          <w:rFonts w:ascii="TH SarabunPSK" w:hAnsi="TH SarabunPSK" w:cs="TH SarabunPSK" w:hint="cs"/>
          <w:sz w:val="32"/>
          <w:szCs w:val="32"/>
          <w:cs/>
        </w:rPr>
        <w:t>59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.</w:t>
      </w:r>
      <w:r w:rsidR="00A74D3D">
        <w:rPr>
          <w:rFonts w:ascii="TH SarabunPSK" w:hAnsi="TH SarabunPSK" w:cs="TH SarabunPSK" w:hint="cs"/>
          <w:sz w:val="32"/>
          <w:szCs w:val="32"/>
          <w:cs/>
        </w:rPr>
        <w:t>26</w:t>
      </w:r>
      <w:r w:rsidR="00075C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ระดับผลการประเมิน</w:t>
      </w:r>
      <w:r w:rsidR="00075C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3905">
        <w:rPr>
          <w:rFonts w:ascii="TH SarabunPSK" w:hAnsi="TH SarabunPSK" w:cs="TH SarabunPSK" w:hint="cs"/>
          <w:sz w:val="32"/>
          <w:szCs w:val="32"/>
          <w:cs/>
        </w:rPr>
        <w:t>ต้องปรับปรุ</w:t>
      </w:r>
      <w:r w:rsidR="00A74D3D">
        <w:rPr>
          <w:rFonts w:ascii="TH SarabunPSK" w:hAnsi="TH SarabunPSK" w:cs="TH SarabunPSK" w:hint="cs"/>
          <w:sz w:val="32"/>
          <w:szCs w:val="32"/>
          <w:cs/>
        </w:rPr>
        <w:t>งโดยด่วน</w:t>
      </w:r>
    </w:p>
    <w:p w14:paraId="45F82304" w14:textId="3BE25C45" w:rsidR="00A74D3D" w:rsidRDefault="00A74D3D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C4BF6D" wp14:editId="65C13F77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6200775" cy="4218305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1" t="22309" r="2243" b="7054"/>
                    <a:stretch/>
                  </pic:blipFill>
                  <pic:spPr bwMode="auto">
                    <a:xfrm>
                      <a:off x="0" y="0"/>
                      <a:ext cx="6200775" cy="421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DFC6" w14:textId="5E094578" w:rsidR="00A74D3D" w:rsidRDefault="00A74D3D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CF9A76" w14:textId="23755576" w:rsidR="00EC0E85" w:rsidRDefault="00EC0E85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5C4F54" w14:textId="20D16CC4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464C95" w14:textId="2CF4BE81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3D348D" w14:textId="7B15EF51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8AFE6C" w14:textId="564F42C9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C1F2C9" w14:textId="396B28EB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0D9EE7" w14:textId="2895F476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D025F7" w14:textId="77777777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463DB7" w14:textId="74BA89B1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970956" w14:textId="0C9A5CE9" w:rsidR="00A74D3D" w:rsidRDefault="00A74D3D" w:rsidP="00A74D3D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8EB19C8" wp14:editId="71726323">
            <wp:extent cx="6191250" cy="3652886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26" t="43749" r="3201" b="4901"/>
                    <a:stretch/>
                  </pic:blipFill>
                  <pic:spPr bwMode="auto">
                    <a:xfrm>
                      <a:off x="0" y="0"/>
                      <a:ext cx="6204960" cy="366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B68FF" w14:textId="0B92A0BD" w:rsidR="00686220" w:rsidRDefault="00686220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B2B61F" w14:textId="5001D99B" w:rsidR="00EC0E85" w:rsidRDefault="00EC0E85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47D878" w14:textId="51E1E31A" w:rsidR="00EC0E85" w:rsidRDefault="00EC0E85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C0E85">
        <w:rPr>
          <w:rFonts w:ascii="TH SarabunPSK" w:hAnsi="TH SarabunPSK" w:cs="TH SarabunPSK" w:hint="cs"/>
          <w:noProof/>
          <w:sz w:val="32"/>
          <w:szCs w:val="32"/>
        </w:rPr>
        <w:t>-4-</w:t>
      </w:r>
    </w:p>
    <w:p w14:paraId="61D22B0B" w14:textId="77777777" w:rsidR="00A74D3D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42B076" w14:textId="56CA3397" w:rsidR="00A74D3D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894A52E" wp14:editId="0E2B3963">
            <wp:extent cx="6082665" cy="36957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275" t="30453" r="4549" b="17112"/>
                    <a:stretch/>
                  </pic:blipFill>
                  <pic:spPr bwMode="auto">
                    <a:xfrm>
                      <a:off x="0" y="0"/>
                      <a:ext cx="6112135" cy="371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A0598" w14:textId="77777777" w:rsidR="00A74D3D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EBBF952" w14:textId="1AD2E239" w:rsidR="00A74D3D" w:rsidRPr="00EC0E85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73D6F43" wp14:editId="4C2F8C00">
            <wp:extent cx="6180455" cy="43624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039" t="29654" r="5164" b="5446"/>
                    <a:stretch/>
                  </pic:blipFill>
                  <pic:spPr bwMode="auto">
                    <a:xfrm>
                      <a:off x="0" y="0"/>
                      <a:ext cx="6232617" cy="439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0D11A" w14:textId="562DB8B4" w:rsidR="00EC0E85" w:rsidRDefault="00EC0E85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F97120" w14:textId="7266B9C4" w:rsidR="008F6DD0" w:rsidRDefault="008F6DD0" w:rsidP="00A74D3D">
      <w:pPr>
        <w:spacing w:after="0" w:line="240" w:lineRule="auto"/>
        <w:rPr>
          <w:rFonts w:ascii="TH SarabunPSK" w:hAnsi="TH SarabunPSK" w:cs="TH SarabunPSK"/>
          <w:noProof/>
          <w:sz w:val="36"/>
          <w:szCs w:val="36"/>
        </w:rPr>
      </w:pPr>
    </w:p>
    <w:p w14:paraId="631A3B09" w14:textId="77777777" w:rsidR="00622D39" w:rsidRDefault="00622D39" w:rsidP="00622D39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592BC0" w14:textId="71ABB3B6" w:rsidR="00EC0E85" w:rsidRPr="00622D39" w:rsidRDefault="002B2829" w:rsidP="00622D39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C0E85">
        <w:rPr>
          <w:rFonts w:ascii="TH SarabunPSK" w:hAnsi="TH SarabunPSK" w:cs="TH SarabunPSK" w:hint="cs"/>
          <w:noProof/>
          <w:sz w:val="32"/>
          <w:szCs w:val="32"/>
        </w:rPr>
        <w:lastRenderedPageBreak/>
        <w:t>-</w:t>
      </w:r>
      <w:r w:rsidR="00EC0E85" w:rsidRPr="00EC0E85">
        <w:rPr>
          <w:rFonts w:ascii="TH SarabunPSK" w:hAnsi="TH SarabunPSK" w:cs="TH SarabunPSK"/>
          <w:noProof/>
          <w:sz w:val="32"/>
          <w:szCs w:val="32"/>
        </w:rPr>
        <w:t>5</w:t>
      </w:r>
      <w:r w:rsidRPr="00EC0E85">
        <w:rPr>
          <w:rFonts w:ascii="TH SarabunPSK" w:hAnsi="TH SarabunPSK" w:cs="TH SarabunPSK" w:hint="cs"/>
          <w:noProof/>
          <w:sz w:val="32"/>
          <w:szCs w:val="32"/>
        </w:rPr>
        <w:t>-</w:t>
      </w:r>
    </w:p>
    <w:p w14:paraId="38174CC9" w14:textId="66172E54" w:rsidR="002B2829" w:rsidRPr="002B2829" w:rsidRDefault="002B2829" w:rsidP="004B14C1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การวิเคราะห์ผลการประเมิน</w:t>
      </w:r>
    </w:p>
    <w:p w14:paraId="43C7216D" w14:textId="28DC63CA" w:rsidR="00013905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  <w:t>1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) องค์การบริหารส่วนตำบลสำโรง ได้รับผลการประเมินอยู่ในระดับ</w:t>
      </w:r>
      <w:r w:rsidR="00A372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72A5" w:rsidRPr="001D7E97">
        <w:rPr>
          <w:rFonts w:ascii="TH SarabunPSK" w:hAnsi="TH SarabunPSK" w:cs="TH SarabunPSK" w:hint="cs"/>
          <w:b/>
          <w:bCs/>
          <w:sz w:val="32"/>
          <w:szCs w:val="32"/>
          <w:cs/>
        </w:rPr>
        <w:t>ต้องปรับปรุง</w:t>
      </w:r>
      <w:r w:rsidR="00A74D3D">
        <w:rPr>
          <w:rFonts w:ascii="TH SarabunPSK" w:hAnsi="TH SarabunPSK" w:cs="TH SarabunPSK" w:hint="cs"/>
          <w:b/>
          <w:bCs/>
          <w:sz w:val="32"/>
          <w:szCs w:val="32"/>
          <w:cs/>
        </w:rPr>
        <w:t>โดยด่วน</w:t>
      </w:r>
      <w:r w:rsidR="00A372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(</w:t>
      </w:r>
      <w:r w:rsidR="00A74D3D">
        <w:rPr>
          <w:rFonts w:ascii="TH SarabunPSK" w:hAnsi="TH SarabunPSK" w:cs="TH SarabunPSK" w:hint="cs"/>
          <w:sz w:val="32"/>
          <w:szCs w:val="32"/>
          <w:cs/>
        </w:rPr>
        <w:t>59</w:t>
      </w:r>
      <w:r w:rsidRPr="002B2829">
        <w:rPr>
          <w:rFonts w:ascii="TH SarabunPSK" w:hAnsi="TH SarabunPSK" w:cs="TH SarabunPSK" w:hint="cs"/>
          <w:sz w:val="32"/>
          <w:szCs w:val="32"/>
        </w:rPr>
        <w:t>.</w:t>
      </w:r>
      <w:r w:rsidR="00A74D3D">
        <w:rPr>
          <w:rFonts w:ascii="TH SarabunPSK" w:hAnsi="TH SarabunPSK" w:cs="TH SarabunPSK"/>
          <w:sz w:val="32"/>
          <w:szCs w:val="32"/>
        </w:rPr>
        <w:t>26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คะแนน) ซึ่ง</w:t>
      </w:r>
      <w:r w:rsidR="00A74D3D">
        <w:rPr>
          <w:rFonts w:ascii="TH SarabunPSK" w:hAnsi="TH SarabunPSK" w:cs="TH SarabunPSK" w:hint="cs"/>
          <w:sz w:val="32"/>
          <w:szCs w:val="32"/>
          <w:u w:val="single"/>
          <w:cs/>
        </w:rPr>
        <w:t>ลดลง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จากปีงบประมาณ พ.ศ.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256</w:t>
      </w:r>
      <w:r w:rsidR="00A74D3D">
        <w:rPr>
          <w:rFonts w:ascii="TH SarabunPSK" w:hAnsi="TH SarabunPSK" w:cs="TH SarabunPSK" w:hint="cs"/>
          <w:sz w:val="32"/>
          <w:szCs w:val="32"/>
          <w:cs/>
        </w:rPr>
        <w:t>6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ที่ได้รับผลการประเมินอยู่ในระดับ</w:t>
      </w:r>
      <w:r w:rsidR="00096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ECE">
        <w:rPr>
          <w:rFonts w:ascii="TH SarabunPSK" w:hAnsi="TH SarabunPSK" w:cs="TH SarabunPSK" w:hint="cs"/>
          <w:sz w:val="32"/>
          <w:szCs w:val="32"/>
          <w:cs/>
        </w:rPr>
        <w:t>ต้องปรับปรุง</w:t>
      </w:r>
      <w:r w:rsidR="00096CA0">
        <w:rPr>
          <w:rFonts w:ascii="TH SarabunPSK" w:hAnsi="TH SarabunPSK" w:cs="TH SarabunPSK"/>
          <w:sz w:val="32"/>
          <w:szCs w:val="32"/>
        </w:rPr>
        <w:t xml:space="preserve"> 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(</w:t>
      </w:r>
      <w:r w:rsidR="00141ECE">
        <w:rPr>
          <w:rFonts w:ascii="TH SarabunPSK" w:hAnsi="TH SarabunPSK" w:cs="TH SarabunPSK" w:hint="cs"/>
          <w:sz w:val="32"/>
          <w:szCs w:val="32"/>
          <w:cs/>
        </w:rPr>
        <w:t>77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.</w:t>
      </w:r>
      <w:r w:rsidR="00141ECE">
        <w:rPr>
          <w:rFonts w:ascii="TH SarabunPSK" w:hAnsi="TH SarabunPSK" w:cs="TH SarabunPSK" w:hint="cs"/>
          <w:sz w:val="32"/>
          <w:szCs w:val="32"/>
          <w:cs/>
        </w:rPr>
        <w:t>59</w:t>
      </w:r>
      <w:r w:rsidR="00096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คะแนน) คิดเป็นร้อยละ</w:t>
      </w:r>
      <w:r w:rsidR="00096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FF7">
        <w:rPr>
          <w:rFonts w:ascii="TH SarabunPSK" w:hAnsi="TH SarabunPSK" w:cs="TH SarabunPSK" w:hint="cs"/>
          <w:sz w:val="32"/>
          <w:szCs w:val="32"/>
          <w:cs/>
        </w:rPr>
        <w:t>18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.</w:t>
      </w:r>
      <w:r w:rsidR="00BE4FF7">
        <w:rPr>
          <w:rFonts w:ascii="TH SarabunPSK" w:hAnsi="TH SarabunPSK" w:cs="TH SarabunPSK" w:hint="cs"/>
          <w:sz w:val="32"/>
          <w:szCs w:val="32"/>
          <w:cs/>
        </w:rPr>
        <w:t>00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086D74DD" w14:textId="6360420D" w:rsidR="008F6DD0" w:rsidRDefault="00096CA0" w:rsidP="00E4555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>2)</w:t>
      </w:r>
      <w:r w:rsidR="002B2829" w:rsidRPr="002B2829">
        <w:rPr>
          <w:rFonts w:ascii="TH SarabunPSK" w:hAnsi="TH SarabunPSK" w:cs="TH SarabunPSK" w:hint="cs"/>
          <w:sz w:val="32"/>
          <w:szCs w:val="32"/>
          <w:cs/>
        </w:rPr>
        <w:t xml:space="preserve"> สรุปผลการประเมินประจำปีงบประมาณ พ.ศ.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11583" w:rsidRPr="00E45552">
        <w:rPr>
          <w:rFonts w:ascii="TH SarabunPSK" w:hAnsi="TH SarabunPSK" w:cs="TH SarabunPSK" w:hint="cs"/>
          <w:sz w:val="32"/>
          <w:szCs w:val="32"/>
          <w:cs/>
        </w:rPr>
        <w:t>6</w:t>
      </w:r>
      <w:r w:rsidR="002B2829" w:rsidRPr="002B2829">
        <w:rPr>
          <w:rFonts w:ascii="TH SarabunPSK" w:hAnsi="TH SarabunPSK" w:cs="TH SarabunPSK" w:hint="cs"/>
          <w:sz w:val="32"/>
          <w:szCs w:val="32"/>
          <w:cs/>
        </w:rPr>
        <w:t xml:space="preserve"> (เทียบกับปีงบประมาณ พ.ศ. 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>256</w:t>
      </w:r>
      <w:r w:rsidR="00D11583" w:rsidRPr="00E45552">
        <w:rPr>
          <w:rFonts w:ascii="TH SarabunPSK" w:hAnsi="TH SarabunPSK" w:cs="TH SarabunPSK" w:hint="cs"/>
          <w:sz w:val="32"/>
          <w:szCs w:val="32"/>
          <w:cs/>
        </w:rPr>
        <w:t>5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>)</w:t>
      </w:r>
      <w:r w:rsidR="002B2829" w:rsidRPr="002B282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tbl>
      <w:tblPr>
        <w:tblStyle w:val="a3"/>
        <w:tblpPr w:leftFromText="180" w:rightFromText="180" w:vertAnchor="text" w:horzAnchor="margin" w:tblpY="180"/>
        <w:tblW w:w="9918" w:type="dxa"/>
        <w:tblLook w:val="04A0" w:firstRow="1" w:lastRow="0" w:firstColumn="1" w:lastColumn="0" w:noHBand="0" w:noVBand="1"/>
      </w:tblPr>
      <w:tblGrid>
        <w:gridCol w:w="1555"/>
        <w:gridCol w:w="3231"/>
        <w:gridCol w:w="1418"/>
        <w:gridCol w:w="1871"/>
        <w:gridCol w:w="1843"/>
      </w:tblGrid>
      <w:tr w:rsidR="0081658A" w:rsidRPr="002B2829" w14:paraId="6A18B3FA" w14:textId="77777777" w:rsidTr="0081658A">
        <w:trPr>
          <w:trHeight w:val="724"/>
        </w:trPr>
        <w:tc>
          <w:tcPr>
            <w:tcW w:w="1555" w:type="dxa"/>
            <w:vAlign w:val="center"/>
          </w:tcPr>
          <w:p w14:paraId="2C05ED47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231" w:type="dxa"/>
            <w:vAlign w:val="center"/>
          </w:tcPr>
          <w:p w14:paraId="7A6C9368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Align w:val="center"/>
          </w:tcPr>
          <w:p w14:paraId="325FFC16" w14:textId="3D6290C2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71" w:type="dxa"/>
            <w:vAlign w:val="center"/>
          </w:tcPr>
          <w:p w14:paraId="2756A2D9" w14:textId="29B60CA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vAlign w:val="center"/>
          </w:tcPr>
          <w:p w14:paraId="41B223EB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การเปลี่ยนแปลง</w:t>
            </w:r>
          </w:p>
        </w:tc>
      </w:tr>
      <w:tr w:rsidR="0081658A" w:rsidRPr="002B2829" w14:paraId="4A38E299" w14:textId="77777777" w:rsidTr="0081658A">
        <w:trPr>
          <w:trHeight w:val="454"/>
        </w:trPr>
        <w:tc>
          <w:tcPr>
            <w:tcW w:w="1555" w:type="dxa"/>
            <w:vMerge w:val="restart"/>
            <w:vAlign w:val="center"/>
          </w:tcPr>
          <w:p w14:paraId="50BD7435" w14:textId="77777777" w:rsidR="0081658A" w:rsidRPr="002B2829" w:rsidRDefault="0081658A" w:rsidP="0081658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  </w:t>
            </w:r>
            <w:r w:rsidRPr="002B2829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IIT</w:t>
            </w:r>
          </w:p>
          <w:p w14:paraId="0F1FEECC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5718BDE8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1418" w:type="dxa"/>
            <w:vAlign w:val="center"/>
          </w:tcPr>
          <w:p w14:paraId="6B3A5727" w14:textId="09582A9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85.72</w:t>
            </w:r>
          </w:p>
        </w:tc>
        <w:tc>
          <w:tcPr>
            <w:tcW w:w="1871" w:type="dxa"/>
            <w:vAlign w:val="center"/>
          </w:tcPr>
          <w:p w14:paraId="382E6642" w14:textId="65D1ABC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99.66</w:t>
            </w:r>
          </w:p>
        </w:tc>
        <w:tc>
          <w:tcPr>
            <w:tcW w:w="1843" w:type="dxa"/>
            <w:vAlign w:val="center"/>
          </w:tcPr>
          <w:p w14:paraId="6715CBD0" w14:textId="4E423F3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6A1F648C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0359E0FA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2A187EAF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การใช้งบประมาณ</w:t>
            </w:r>
          </w:p>
        </w:tc>
        <w:tc>
          <w:tcPr>
            <w:tcW w:w="1418" w:type="dxa"/>
            <w:vAlign w:val="center"/>
          </w:tcPr>
          <w:p w14:paraId="08C0CB55" w14:textId="16657FC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71.15</w:t>
            </w:r>
          </w:p>
        </w:tc>
        <w:tc>
          <w:tcPr>
            <w:tcW w:w="1871" w:type="dxa"/>
            <w:vAlign w:val="center"/>
          </w:tcPr>
          <w:p w14:paraId="6745217E" w14:textId="01CEAFB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99.83</w:t>
            </w:r>
          </w:p>
        </w:tc>
        <w:tc>
          <w:tcPr>
            <w:tcW w:w="1843" w:type="dxa"/>
            <w:vAlign w:val="center"/>
          </w:tcPr>
          <w:p w14:paraId="6222BFA7" w14:textId="5E7F7811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2103440F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51614ADD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1C81F1BB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1418" w:type="dxa"/>
            <w:vAlign w:val="center"/>
          </w:tcPr>
          <w:p w14:paraId="4023468F" w14:textId="4EE2AD62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74.77</w:t>
            </w:r>
          </w:p>
        </w:tc>
        <w:tc>
          <w:tcPr>
            <w:tcW w:w="1871" w:type="dxa"/>
            <w:vAlign w:val="center"/>
          </w:tcPr>
          <w:p w14:paraId="2456BB8F" w14:textId="350F088F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  <w:tc>
          <w:tcPr>
            <w:tcW w:w="1843" w:type="dxa"/>
            <w:vAlign w:val="center"/>
          </w:tcPr>
          <w:p w14:paraId="2E662E19" w14:textId="5B2E1DA2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6F20A6E5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1556B829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3AE3C606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การใช้ทรัพย์สินของราชการ</w:t>
            </w:r>
          </w:p>
        </w:tc>
        <w:tc>
          <w:tcPr>
            <w:tcW w:w="1418" w:type="dxa"/>
            <w:vAlign w:val="center"/>
          </w:tcPr>
          <w:p w14:paraId="4F30B8CF" w14:textId="6922712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67.94</w:t>
            </w:r>
          </w:p>
        </w:tc>
        <w:tc>
          <w:tcPr>
            <w:tcW w:w="1871" w:type="dxa"/>
            <w:vAlign w:val="center"/>
          </w:tcPr>
          <w:p w14:paraId="1B2EB4DE" w14:textId="0322685F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92.14</w:t>
            </w:r>
          </w:p>
        </w:tc>
        <w:tc>
          <w:tcPr>
            <w:tcW w:w="1843" w:type="dxa"/>
            <w:vAlign w:val="center"/>
          </w:tcPr>
          <w:p w14:paraId="69DD700E" w14:textId="09B8C24D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0D7120F3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52AF88EA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33245E3D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การแก้ไขปัญหาการทุจริต</w:t>
            </w:r>
          </w:p>
        </w:tc>
        <w:tc>
          <w:tcPr>
            <w:tcW w:w="1418" w:type="dxa"/>
            <w:vAlign w:val="center"/>
          </w:tcPr>
          <w:p w14:paraId="15400CD9" w14:textId="695AC15F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68.48</w:t>
            </w:r>
          </w:p>
        </w:tc>
        <w:tc>
          <w:tcPr>
            <w:tcW w:w="1871" w:type="dxa"/>
            <w:vAlign w:val="center"/>
          </w:tcPr>
          <w:p w14:paraId="5539ADA2" w14:textId="6567640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99.83</w:t>
            </w:r>
          </w:p>
        </w:tc>
        <w:tc>
          <w:tcPr>
            <w:tcW w:w="1843" w:type="dxa"/>
            <w:vAlign w:val="center"/>
          </w:tcPr>
          <w:p w14:paraId="20C700A9" w14:textId="1002B3EE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074B871D" w14:textId="77777777" w:rsidTr="0081658A">
        <w:trPr>
          <w:trHeight w:val="454"/>
        </w:trPr>
        <w:tc>
          <w:tcPr>
            <w:tcW w:w="1555" w:type="dxa"/>
            <w:vMerge w:val="restart"/>
            <w:vAlign w:val="center"/>
          </w:tcPr>
          <w:p w14:paraId="4809BDAE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EIT</w:t>
            </w:r>
          </w:p>
          <w:p w14:paraId="38BE86EA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004A9C86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6. คุณภาพการดำเนินงาน</w:t>
            </w:r>
          </w:p>
        </w:tc>
        <w:tc>
          <w:tcPr>
            <w:tcW w:w="1418" w:type="dxa"/>
            <w:vAlign w:val="center"/>
          </w:tcPr>
          <w:p w14:paraId="4963682B" w14:textId="575FE23C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82.17</w:t>
            </w:r>
          </w:p>
        </w:tc>
        <w:tc>
          <w:tcPr>
            <w:tcW w:w="1871" w:type="dxa"/>
            <w:vAlign w:val="center"/>
          </w:tcPr>
          <w:p w14:paraId="05A008E7" w14:textId="5FAD2375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98.24</w:t>
            </w:r>
          </w:p>
        </w:tc>
        <w:tc>
          <w:tcPr>
            <w:tcW w:w="1843" w:type="dxa"/>
            <w:vAlign w:val="center"/>
          </w:tcPr>
          <w:p w14:paraId="67822828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7D5851DB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778B0B52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2C3E33F0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7. ประสิทธิภาพการสื่อสาร</w:t>
            </w:r>
          </w:p>
        </w:tc>
        <w:tc>
          <w:tcPr>
            <w:tcW w:w="1418" w:type="dxa"/>
            <w:vAlign w:val="center"/>
          </w:tcPr>
          <w:p w14:paraId="695B4E6F" w14:textId="1476FE9A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82.77</w:t>
            </w:r>
          </w:p>
        </w:tc>
        <w:tc>
          <w:tcPr>
            <w:tcW w:w="1871" w:type="dxa"/>
            <w:vAlign w:val="center"/>
          </w:tcPr>
          <w:p w14:paraId="6EDCE6C4" w14:textId="79787A08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97.71</w:t>
            </w:r>
          </w:p>
        </w:tc>
        <w:tc>
          <w:tcPr>
            <w:tcW w:w="1843" w:type="dxa"/>
            <w:vAlign w:val="center"/>
          </w:tcPr>
          <w:p w14:paraId="2B8DE35E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45BADB44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40492E0D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52788D5A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8. การปรับปรุงระบบการทำงาน</w:t>
            </w:r>
          </w:p>
        </w:tc>
        <w:tc>
          <w:tcPr>
            <w:tcW w:w="1418" w:type="dxa"/>
            <w:vAlign w:val="center"/>
          </w:tcPr>
          <w:p w14:paraId="75D38D5C" w14:textId="34121584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76.08</w:t>
            </w:r>
          </w:p>
        </w:tc>
        <w:tc>
          <w:tcPr>
            <w:tcW w:w="1871" w:type="dxa"/>
            <w:vAlign w:val="center"/>
          </w:tcPr>
          <w:p w14:paraId="4FE2F031" w14:textId="033BA92B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82.73</w:t>
            </w:r>
          </w:p>
        </w:tc>
        <w:tc>
          <w:tcPr>
            <w:tcW w:w="1843" w:type="dxa"/>
            <w:vAlign w:val="center"/>
          </w:tcPr>
          <w:p w14:paraId="502565AF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4FB7AF99" w14:textId="77777777" w:rsidTr="0081658A">
        <w:trPr>
          <w:trHeight w:val="454"/>
        </w:trPr>
        <w:tc>
          <w:tcPr>
            <w:tcW w:w="1555" w:type="dxa"/>
            <w:vMerge w:val="restart"/>
            <w:vAlign w:val="center"/>
          </w:tcPr>
          <w:p w14:paraId="2C7AA0BD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OIT</w:t>
            </w:r>
          </w:p>
        </w:tc>
        <w:tc>
          <w:tcPr>
            <w:tcW w:w="3231" w:type="dxa"/>
            <w:vAlign w:val="center"/>
          </w:tcPr>
          <w:p w14:paraId="77752EC0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9. การเปิดเผยข้อมูล</w:t>
            </w:r>
          </w:p>
        </w:tc>
        <w:tc>
          <w:tcPr>
            <w:tcW w:w="1418" w:type="dxa"/>
            <w:vAlign w:val="center"/>
          </w:tcPr>
          <w:p w14:paraId="658F6F83" w14:textId="10381665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77.00</w:t>
            </w:r>
          </w:p>
        </w:tc>
        <w:tc>
          <w:tcPr>
            <w:tcW w:w="1871" w:type="dxa"/>
            <w:vAlign w:val="center"/>
          </w:tcPr>
          <w:p w14:paraId="4AB5E6DB" w14:textId="0A433C69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9.52</w:t>
            </w:r>
          </w:p>
        </w:tc>
        <w:tc>
          <w:tcPr>
            <w:tcW w:w="1843" w:type="dxa"/>
            <w:vAlign w:val="center"/>
          </w:tcPr>
          <w:p w14:paraId="3F663979" w14:textId="617016C9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ลดลง</w:t>
            </w:r>
          </w:p>
        </w:tc>
      </w:tr>
      <w:tr w:rsidR="0081658A" w:rsidRPr="002B2829" w14:paraId="6D1BE990" w14:textId="77777777" w:rsidTr="0081658A">
        <w:trPr>
          <w:trHeight w:val="454"/>
        </w:trPr>
        <w:tc>
          <w:tcPr>
            <w:tcW w:w="1555" w:type="dxa"/>
            <w:vMerge/>
          </w:tcPr>
          <w:p w14:paraId="54D855D9" w14:textId="77777777" w:rsidR="0081658A" w:rsidRPr="002B2829" w:rsidRDefault="0081658A" w:rsidP="008165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0A625ACC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10. การป้องกันการทุจริต</w:t>
            </w:r>
          </w:p>
        </w:tc>
        <w:tc>
          <w:tcPr>
            <w:tcW w:w="1418" w:type="dxa"/>
            <w:vAlign w:val="center"/>
          </w:tcPr>
          <w:p w14:paraId="7A420C56" w14:textId="52BFE60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80.00</w:t>
            </w:r>
          </w:p>
        </w:tc>
        <w:tc>
          <w:tcPr>
            <w:tcW w:w="1871" w:type="dxa"/>
            <w:vAlign w:val="center"/>
          </w:tcPr>
          <w:p w14:paraId="52E04357" w14:textId="231773CA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843" w:type="dxa"/>
            <w:vAlign w:val="center"/>
          </w:tcPr>
          <w:p w14:paraId="00844371" w14:textId="242713DC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ลดลง</w:t>
            </w:r>
          </w:p>
        </w:tc>
      </w:tr>
      <w:tr w:rsidR="0081658A" w:rsidRPr="002B2829" w14:paraId="608D9BB9" w14:textId="77777777" w:rsidTr="0081658A">
        <w:trPr>
          <w:trHeight w:val="454"/>
        </w:trPr>
        <w:tc>
          <w:tcPr>
            <w:tcW w:w="1555" w:type="dxa"/>
          </w:tcPr>
          <w:p w14:paraId="62DC3D43" w14:textId="77777777" w:rsidR="0081658A" w:rsidRPr="002B2829" w:rsidRDefault="0081658A" w:rsidP="008165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362713C6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vAlign w:val="center"/>
          </w:tcPr>
          <w:p w14:paraId="142E6401" w14:textId="26E76884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77.59</w:t>
            </w:r>
          </w:p>
        </w:tc>
        <w:tc>
          <w:tcPr>
            <w:tcW w:w="1871" w:type="dxa"/>
            <w:vAlign w:val="center"/>
          </w:tcPr>
          <w:p w14:paraId="52BF425E" w14:textId="122ED7B1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59.26</w:t>
            </w:r>
          </w:p>
        </w:tc>
        <w:tc>
          <w:tcPr>
            <w:tcW w:w="1843" w:type="dxa"/>
            <w:vAlign w:val="center"/>
          </w:tcPr>
          <w:p w14:paraId="0E61FF58" w14:textId="41ECA838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58A" w:rsidRPr="002B2829" w14:paraId="5548248A" w14:textId="77777777" w:rsidTr="0081658A">
        <w:trPr>
          <w:trHeight w:val="454"/>
        </w:trPr>
        <w:tc>
          <w:tcPr>
            <w:tcW w:w="1555" w:type="dxa"/>
          </w:tcPr>
          <w:p w14:paraId="339BF05C" w14:textId="77777777" w:rsidR="0081658A" w:rsidRPr="002B2829" w:rsidRDefault="0081658A" w:rsidP="008165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0060BF56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ระดับการประเมิน</w:t>
            </w:r>
          </w:p>
        </w:tc>
        <w:tc>
          <w:tcPr>
            <w:tcW w:w="1418" w:type="dxa"/>
            <w:vAlign w:val="center"/>
          </w:tcPr>
          <w:p w14:paraId="1A98E56A" w14:textId="16A1539E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B0D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ต้อง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871" w:type="dxa"/>
            <w:vAlign w:val="center"/>
          </w:tcPr>
          <w:p w14:paraId="76A5DC90" w14:textId="59DCB7A3" w:rsidR="0081658A" w:rsidRPr="000B0D51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B0D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ต้อง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ปรับปรุงโดยด่วน</w:t>
            </w:r>
          </w:p>
        </w:tc>
        <w:tc>
          <w:tcPr>
            <w:tcW w:w="1843" w:type="dxa"/>
            <w:vAlign w:val="center"/>
          </w:tcPr>
          <w:p w14:paraId="540B6C57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66052D" w14:textId="2980CBD6" w:rsidR="00EC0E85" w:rsidRPr="002B2829" w:rsidRDefault="0081658A" w:rsidP="00E4555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8542F" wp14:editId="45C0A843">
                <wp:simplePos x="0" y="0"/>
                <wp:positionH relativeFrom="column">
                  <wp:posOffset>2733041</wp:posOffset>
                </wp:positionH>
                <wp:positionV relativeFrom="paragraph">
                  <wp:posOffset>4371340</wp:posOffset>
                </wp:positionV>
                <wp:extent cx="1676400" cy="381000"/>
                <wp:effectExtent l="0" t="0" r="19050" b="190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AFA8C" w14:textId="074E9171" w:rsidR="002B2829" w:rsidRPr="0081658A" w:rsidRDefault="002B2829" w:rsidP="002B282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คะแนนสูงสุด</w:t>
                            </w:r>
                            <w:r w:rsidR="00240486"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81658A"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100</w:t>
                            </w: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.</w:t>
                            </w:r>
                            <w:r w:rsidR="0081658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8542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15.2pt;margin-top:344.2pt;width:132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IsDwIAAB8EAAAOAAAAZHJzL2Uyb0RvYy54bWysU9tu2zAMfR+wfxD0vtjJkjQ14hRdugwD&#10;ugvQ7QNkWY6FSaImKbG7ry8lu0m6YS/D/CCQJnVIHh6tb3qtyFE4L8GUdDrJKRGGQy3NvqTfv+3e&#10;rCjxgZmaKTCipI/C05vN61frzhZiBi2oWjiCIMYXnS1pG4ItsszzVmjmJ2CFwWADTrOArttntWMd&#10;omuVzfJ8mXXgauuAC+/x790QpJuE3zSChy9N40UgqqTYW0inS2cVz2yzZsXeMdtKPrbB/qELzaTB&#10;oieoOxYYOTj5B5SW3IGHJkw46AyaRnKRZsBppvlv0zy0zIo0C5Lj7Ykm//9g+efjg/3qSOjfQY8L&#10;TEN4ew/8hycGti0ze3HrHHStYDUWnkbKss76YrwaqfaFjyBV9wlqXDI7BEhAfeN0ZAXnJIiOC3g8&#10;kS76QHgsubxaznMMcYy9XU1ztGMJVjzfts6HDwI0iUZJHS41obPjvQ9D6nNKLOZByXonlUqO21db&#10;5ciRoQB26RvRX6QpQ7qSXi9mi4GAv0Jgd+cGX0BoGVDJSuqSrk5JrIi0vTd10llgUg02TqfMyGOk&#10;biAx9FWPiZHPCupHZNTBoFh8YWi04H5R0qFaS+p/HpgTlKiPBrdyPZ3Po7yTM19czdBxl5HqMsIM&#10;R6iSBkoGcxvSk4iEGbjF7TUyEXvuZOwVVZhWM76YKPNLP2Wd3/XmCQAA//8DAFBLAwQUAAYACAAA&#10;ACEAI+hZHOAAAAALAQAADwAAAGRycy9kb3ducmV2LnhtbEyPzU7DQAyE70i8w8pIXBDdQKM0DXEq&#10;hASCGxQE123WTSL2J+xu0/D2mBPcxp7R+HO9ma0RE4U4eIdwtchAkGu9HlyH8PZ6f1mCiEk5rYx3&#10;hPBNETbN6UmtKu2P7oWmbeoEl7hYKYQ+pbGSMrY9WRUXfiTH3t4HqxKPoZM6qCOXWyOvs6yQVg2O&#10;L/RqpLue2s/twSKU+eP0EZ+Wz+9tsTfrdLGaHr4C4vnZfHsDItGc/sLwi8/o0DDTzh+cjsIg5Mss&#10;5yhCUZYsOFGscxY7hFXOG9nU8v8PzQ8AAAD//wMAUEsBAi0AFAAGAAgAAAAhALaDOJL+AAAA4QEA&#10;ABMAAAAAAAAAAAAAAAAAAAAAAFtDb250ZW50X1R5cGVzXS54bWxQSwECLQAUAAYACAAAACEAOP0h&#10;/9YAAACUAQAACwAAAAAAAAAAAAAAAAAvAQAAX3JlbHMvLnJlbHNQSwECLQAUAAYACAAAACEAsGji&#10;LA8CAAAfBAAADgAAAAAAAAAAAAAAAAAuAgAAZHJzL2Uyb0RvYy54bWxQSwECLQAUAAYACAAAACEA&#10;I+hZHOAAAAALAQAADwAAAAAAAAAAAAAAAABpBAAAZHJzL2Rvd25yZXYueG1sUEsFBgAAAAAEAAQA&#10;8wAAAHYFAAAAAA==&#10;">
                <v:textbox>
                  <w:txbxContent>
                    <w:p w14:paraId="13AAFA8C" w14:textId="074E9171" w:rsidR="002B2829" w:rsidRPr="0081658A" w:rsidRDefault="002B2829" w:rsidP="002B282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คะแนนสูงสุด</w:t>
                      </w:r>
                      <w:r w:rsidR="00240486"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81658A"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100</w:t>
                      </w: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.</w:t>
                      </w:r>
                      <w:r w:rsidR="0081658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14:paraId="54F00D08" w14:textId="4D18A000" w:rsidR="002B2829" w:rsidRPr="002B2829" w:rsidRDefault="00141ECE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E1D6C" wp14:editId="15E7D3AA">
                <wp:simplePos x="0" y="0"/>
                <wp:positionH relativeFrom="margin">
                  <wp:posOffset>4791710</wp:posOffset>
                </wp:positionH>
                <wp:positionV relativeFrom="paragraph">
                  <wp:posOffset>10795</wp:posOffset>
                </wp:positionV>
                <wp:extent cx="1495425" cy="390525"/>
                <wp:effectExtent l="0" t="0" r="28575" b="2857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9873" w14:textId="6FFDAA2C" w:rsidR="002B2829" w:rsidRPr="0081658A" w:rsidRDefault="002B2829" w:rsidP="002B282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คะแนนต่ำสุด     </w:t>
                            </w:r>
                            <w:r w:rsid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81658A"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.</w:t>
                            </w:r>
                            <w:r w:rsidR="0081658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1D6C" id="_x0000_s1027" type="#_x0000_t202" style="position:absolute;left:0;text-align:left;margin-left:377.3pt;margin-top:.85pt;width:117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VdDgIAACYEAAAOAAAAZHJzL2Uyb0RvYy54bWysU9tu2zAMfR+wfxD0vtjJkq0x4hRdugwD&#10;ugvQ7QMUWY6FyaJGKbGzry8lu2l2wR6G+UEgTeqQPDxaXfetYUeFXoMt+XSSc6ashErbfcm/ftm+&#10;uOLMB2ErYcCqkp+U59fr589WnSvUDBowlUJGINYXnSt5E4IrsszLRrXCT8ApS8EasBWBXNxnFYqO&#10;0FuTzfL8VdYBVg5BKu/p7+0Q5OuEX9dKhk917VVgpuTUW0gnpnMXz2y9EsUehWu0HNsQ/9BFK7Sl&#10;omeoWxEEO6D+DarVEsFDHSYS2gzqWkuVZqBppvkv09w3wqk0C5Hj3Zkm//9g5cfjvfuMLPRvoKcF&#10;piG8uwP5zTMLm0bYvbpBhK5RoqLC00hZ1jlfjFcj1b7wEWTXfYCKliwOARJQX2MbWaE5GaHTAk5n&#10;0lUfmIwl58vFfLbgTFLs5TJfkB1LiOLxtkMf3iloWTRKjrTUhC6Odz4MqY8psZgHo6utNiY5uN9t&#10;DLKjIAFs0zei/5RmLOtKvoy1/w6Rp+9PEK0OpGSj25JfnZNEEWl7a6uksyC0GWyaztiRx0jdQGLo&#10;dz3T1UhypHUH1YmIRRiESw+NjAbwB2cdibbk/vtBoOLMvLe0nOV0Po8qT8588XpGDl5GdpcRYSVB&#10;lTxwNpibkF5GZMDCDS2x1onfp07GlkmMaUPjw4lqv/RT1tPzXj8AAAD//wMAUEsDBBQABgAIAAAA&#10;IQDL3rBE3wAAAAgBAAAPAAAAZHJzL2Rvd25yZXYueG1sTI/LTsMwEEX3SPyDNUhsEHX6IGlCnAoh&#10;gegOCoKtG0+TiHgcbDcNf8+wguXoXN17ptxMthcj+tA5UjCfJSCQamc6ahS8vT5cr0GEqMno3hEq&#10;+MYAm+r8rNSFcSd6wXEXG8ElFAqtoI1xKKQMdYtWh5kbkJgdnLc68ukbabw+cbnt5SJJUml1R7zQ&#10;6gHvW6w/d0erYL16Gj/Cdvn8XqeHPo9X2fj45ZW6vJjubkFEnOJfGH71WR0qdtq7I5kgegXZzSrl&#10;KIMMBPM8T+Yg9grS5QJkVcr/D1Q/AAAA//8DAFBLAQItABQABgAIAAAAIQC2gziS/gAAAOEBAAAT&#10;AAAAAAAAAAAAAAAAAAAAAABbQ29udGVudF9UeXBlc10ueG1sUEsBAi0AFAAGAAgAAAAhADj9If/W&#10;AAAAlAEAAAsAAAAAAAAAAAAAAAAALwEAAF9yZWxzLy5yZWxzUEsBAi0AFAAGAAgAAAAhAOkvlV0O&#10;AgAAJgQAAA4AAAAAAAAAAAAAAAAALgIAAGRycy9lMm9Eb2MueG1sUEsBAi0AFAAGAAgAAAAhAMve&#10;sETfAAAACAEAAA8AAAAAAAAAAAAAAAAAaAQAAGRycy9kb3ducmV2LnhtbFBLBQYAAAAABAAEAPMA&#10;AAB0BQAAAAA=&#10;">
                <v:textbox>
                  <w:txbxContent>
                    <w:p w14:paraId="24899873" w14:textId="6FFDAA2C" w:rsidR="002B2829" w:rsidRPr="0081658A" w:rsidRDefault="002B2829" w:rsidP="002B282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คะแนนต่ำสุด     </w:t>
                      </w:r>
                      <w:r w:rsid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</w:t>
                      </w:r>
                      <w:r w:rsidR="0081658A"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</w:t>
                      </w: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.</w:t>
                      </w:r>
                      <w:r w:rsidR="0081658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8931C4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46F10F" w14:textId="69C77A80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6"/>
          <w:szCs w:val="36"/>
          <w:cs/>
        </w:rPr>
        <w:tab/>
      </w:r>
      <w:r w:rsidRPr="000B0D51">
        <w:rPr>
          <w:rFonts w:ascii="TH SarabunPSK" w:hAnsi="TH SarabunPSK" w:cs="TH SarabunPSK" w:hint="cs"/>
          <w:sz w:val="32"/>
          <w:szCs w:val="32"/>
          <w:cs/>
        </w:rPr>
        <w:t>3)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จุดแข็ง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ตัวชี้วัดที่ได้รับผลการประเมินมากที่สุด คือ ....การ</w:t>
      </w:r>
      <w:r w:rsidR="00AF42AB">
        <w:rPr>
          <w:rFonts w:ascii="TH SarabunPSK" w:hAnsi="TH SarabunPSK" w:cs="TH SarabunPSK" w:hint="cs"/>
          <w:sz w:val="32"/>
          <w:szCs w:val="32"/>
          <w:cs/>
        </w:rPr>
        <w:t>ใช้อำนาจ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799AC9E0" w14:textId="746ED586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</w:r>
      <w:r w:rsidRPr="002B2829">
        <w:rPr>
          <w:rFonts w:ascii="TH SarabunPSK" w:hAnsi="TH SarabunPSK" w:cs="TH SarabunPSK" w:hint="cs"/>
          <w:sz w:val="32"/>
          <w:szCs w:val="32"/>
        </w:rPr>
        <w:tab/>
        <w:t xml:space="preserve">3.1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Pr="000B0D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2AB">
        <w:rPr>
          <w:rFonts w:ascii="TH SarabunPSK" w:hAnsi="TH SarabunPSK" w:cs="TH SarabunPSK" w:hint="cs"/>
          <w:sz w:val="32"/>
          <w:szCs w:val="32"/>
          <w:cs/>
        </w:rPr>
        <w:t>3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="00240486" w:rsidRPr="002B282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F42AB">
        <w:rPr>
          <w:rFonts w:ascii="TH SarabunPSK" w:hAnsi="TH SarabunPSK" w:cs="TH SarabunPSK" w:hint="cs"/>
          <w:sz w:val="32"/>
          <w:szCs w:val="32"/>
          <w:cs/>
        </w:rPr>
        <w:t>ใช้อำนาจ</w:t>
      </w:r>
    </w:p>
    <w:p w14:paraId="423F9920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0B0D51">
        <w:rPr>
          <w:rFonts w:ascii="TH SarabunPSK" w:hAnsi="TH SarabunPSK" w:cs="TH SarabunPSK" w:hint="cs"/>
          <w:sz w:val="32"/>
          <w:szCs w:val="32"/>
          <w:cs/>
        </w:rPr>
        <w:t>4)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จุดแข็ง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ตัวชี้วัดที่ได้รับผลการประเมินเพิ่มขึ้น และได้รับคะแนนมากกว่า </w:t>
      </w:r>
      <w:r w:rsidRPr="00E54C03">
        <w:rPr>
          <w:rFonts w:ascii="TH SarabunPSK" w:hAnsi="TH SarabunPSK" w:cs="TH SarabunPSK" w:hint="cs"/>
          <w:sz w:val="32"/>
          <w:szCs w:val="32"/>
          <w:cs/>
        </w:rPr>
        <w:t>80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คะแนน คือ</w:t>
      </w:r>
    </w:p>
    <w:p w14:paraId="77B94CBD" w14:textId="308D040E" w:rsidR="00096CA0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</w:r>
      <w:r w:rsidRPr="002B2829">
        <w:rPr>
          <w:rFonts w:ascii="TH SarabunPSK" w:hAnsi="TH SarabunPSK" w:cs="TH SarabunPSK" w:hint="cs"/>
          <w:sz w:val="32"/>
          <w:szCs w:val="32"/>
        </w:rPr>
        <w:tab/>
        <w:t xml:space="preserve">4.1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 w:rsidR="00AF42AB">
        <w:rPr>
          <w:rFonts w:ascii="TH SarabunPSK" w:hAnsi="TH SarabunPSK" w:cs="TH SarabunPSK" w:hint="cs"/>
          <w:sz w:val="32"/>
          <w:szCs w:val="32"/>
          <w:cs/>
        </w:rPr>
        <w:t>1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2AB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</w:t>
      </w:r>
      <w:r w:rsidR="000B0D5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E2391E" w14:textId="33F981C9" w:rsidR="002B2829" w:rsidRDefault="00096CA0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4.2 </w:t>
      </w:r>
      <w:r w:rsidR="000B0D51"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="000B0D51">
        <w:rPr>
          <w:rFonts w:ascii="TH SarabunPSK" w:hAnsi="TH SarabunPSK" w:cs="TH SarabunPSK"/>
          <w:sz w:val="32"/>
          <w:szCs w:val="32"/>
        </w:rPr>
        <w:t xml:space="preserve"> </w:t>
      </w:r>
      <w:r w:rsidR="00AF42AB">
        <w:rPr>
          <w:rFonts w:ascii="TH SarabunPSK" w:hAnsi="TH SarabunPSK" w:cs="TH SarabunPSK"/>
          <w:sz w:val="32"/>
          <w:szCs w:val="32"/>
        </w:rPr>
        <w:t>2</w:t>
      </w:r>
      <w:r w:rsidR="000B0D51">
        <w:rPr>
          <w:rFonts w:ascii="TH SarabunPSK" w:hAnsi="TH SarabunPSK" w:cs="TH SarabunPSK"/>
          <w:sz w:val="32"/>
          <w:szCs w:val="32"/>
        </w:rPr>
        <w:t xml:space="preserve"> </w:t>
      </w:r>
      <w:r w:rsidR="00AF42AB">
        <w:rPr>
          <w:rFonts w:ascii="TH SarabunPSK" w:hAnsi="TH SarabunPSK" w:cs="TH SarabunPSK" w:hint="cs"/>
          <w:sz w:val="32"/>
          <w:szCs w:val="32"/>
          <w:cs/>
        </w:rPr>
        <w:t>การใช้งบประมาณ</w:t>
      </w:r>
    </w:p>
    <w:p w14:paraId="0865B15F" w14:textId="210957CC" w:rsidR="00AF42AB" w:rsidRDefault="00AF42AB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การใช้อำนาจ</w:t>
      </w:r>
    </w:p>
    <w:p w14:paraId="2BF66B63" w14:textId="3EB790A2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B2829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การใช้ทรัพย์สินของทางราชการ</w:t>
      </w:r>
    </w:p>
    <w:p w14:paraId="27827A80" w14:textId="1B3ED9F4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4.2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sz w:val="32"/>
          <w:szCs w:val="32"/>
          <w:cs/>
        </w:rPr>
        <w:t>การแก้ไขปัญหาการทุจริต</w:t>
      </w:r>
    </w:p>
    <w:p w14:paraId="03FFBC3A" w14:textId="7427EAD3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คุณภาพการดำเนินงาน                                                         </w:t>
      </w:r>
    </w:p>
    <w:p w14:paraId="29A8F095" w14:textId="54361DF4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4.2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7 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ประสิทธิภาพการสื่อสาร</w:t>
      </w:r>
    </w:p>
    <w:p w14:paraId="51224803" w14:textId="6F08CB40" w:rsidR="00AF42AB" w:rsidRPr="002B2829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8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การปรับปรุงระบบการทำงาน</w:t>
      </w:r>
    </w:p>
    <w:p w14:paraId="4B816EBC" w14:textId="77777777" w:rsidR="00AF42AB" w:rsidRDefault="00AF42AB" w:rsidP="0014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8BF0A0" w14:textId="77777777" w:rsidR="00BE4FF7" w:rsidRDefault="00BE4FF7" w:rsidP="00141EC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AFAFC1" w14:textId="29ED0956" w:rsidR="00AF42AB" w:rsidRDefault="00AF42AB" w:rsidP="00141EC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22D39">
        <w:rPr>
          <w:rFonts w:ascii="TH SarabunPSK" w:hAnsi="TH SarabunPSK" w:cs="TH SarabunPSK" w:hint="cs"/>
          <w:sz w:val="32"/>
          <w:szCs w:val="32"/>
          <w:cs/>
        </w:rPr>
        <w:lastRenderedPageBreak/>
        <w:t>-6-</w:t>
      </w:r>
    </w:p>
    <w:p w14:paraId="4BE55F88" w14:textId="77777777" w:rsidR="00141ECE" w:rsidRPr="002B2829" w:rsidRDefault="00141ECE" w:rsidP="00141EC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BEF898E" w14:textId="00A7CB8A" w:rsidR="002B2829" w:rsidRPr="002B2829" w:rsidRDefault="002B2829" w:rsidP="00E54C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E54C03">
        <w:rPr>
          <w:rFonts w:ascii="TH SarabunPSK" w:hAnsi="TH SarabunPSK" w:cs="TH SarabunPSK" w:hint="cs"/>
          <w:sz w:val="32"/>
          <w:szCs w:val="32"/>
          <w:cs/>
        </w:rPr>
        <w:t>5)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จุดอ่อน 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: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ตัวชี้วัดที่ได้รับผลการประเมินเพิ่มขึ้น แต่มีค่าคะแนนน้อยกว่า </w:t>
      </w:r>
      <w:r w:rsidRPr="00E54C03">
        <w:rPr>
          <w:rFonts w:ascii="TH SarabunPSK" w:hAnsi="TH SarabunPSK" w:cs="TH SarabunPSK" w:hint="cs"/>
          <w:sz w:val="32"/>
          <w:szCs w:val="32"/>
          <w:cs/>
        </w:rPr>
        <w:t>80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 คือ </w:t>
      </w:r>
      <w:r w:rsidR="00AF42AB"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F7CC8E6" w14:textId="77777777" w:rsidR="002B2829" w:rsidRPr="00E45552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E45552">
        <w:rPr>
          <w:rFonts w:ascii="TH SarabunPSK" w:hAnsi="TH SarabunPSK" w:cs="TH SarabunPSK" w:hint="cs"/>
          <w:sz w:val="32"/>
          <w:szCs w:val="32"/>
          <w:cs/>
        </w:rPr>
        <w:t xml:space="preserve">6) จุดอ่อน </w:t>
      </w:r>
      <w:r w:rsidRPr="00E45552">
        <w:rPr>
          <w:rFonts w:ascii="TH SarabunPSK" w:hAnsi="TH SarabunPSK" w:cs="TH SarabunPSK" w:hint="cs"/>
          <w:sz w:val="32"/>
          <w:szCs w:val="32"/>
        </w:rPr>
        <w:t xml:space="preserve">: </w:t>
      </w:r>
      <w:r w:rsidRPr="00E45552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ตัวชี้วัดที่ได้รับผลการประเมินลดลง คือ </w:t>
      </w:r>
    </w:p>
    <w:p w14:paraId="09BA151A" w14:textId="383E60A9" w:rsidR="00AF42AB" w:rsidRDefault="002B2829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45552">
        <w:rPr>
          <w:rFonts w:ascii="TH SarabunPSK" w:hAnsi="TH SarabunPSK" w:cs="TH SarabunPSK" w:hint="cs"/>
          <w:sz w:val="32"/>
          <w:szCs w:val="32"/>
        </w:rPr>
        <w:tab/>
      </w:r>
      <w:r w:rsidRPr="00E45552">
        <w:rPr>
          <w:rFonts w:ascii="TH SarabunPSK" w:hAnsi="TH SarabunPSK" w:cs="TH SarabunPSK" w:hint="cs"/>
          <w:sz w:val="32"/>
          <w:szCs w:val="32"/>
        </w:rPr>
        <w:tab/>
      </w:r>
      <w:r w:rsidRPr="00E45552">
        <w:rPr>
          <w:rFonts w:ascii="TH SarabunPSK" w:hAnsi="TH SarabunPSK" w:cs="TH SarabunPSK" w:hint="cs"/>
          <w:sz w:val="32"/>
          <w:szCs w:val="32"/>
          <w:cs/>
        </w:rPr>
        <w:t>6</w:t>
      </w:r>
      <w:r w:rsidRPr="00E45552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E45552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 w:rsidR="00AF42AB">
        <w:rPr>
          <w:rFonts w:ascii="TH SarabunPSK" w:hAnsi="TH SarabunPSK" w:cs="TH SarabunPSK" w:hint="cs"/>
          <w:sz w:val="32"/>
          <w:szCs w:val="32"/>
          <w:cs/>
        </w:rPr>
        <w:t>9</w:t>
      </w:r>
      <w:r w:rsidRPr="00E45552">
        <w:rPr>
          <w:rFonts w:ascii="TH SarabunPSK" w:hAnsi="TH SarabunPSK" w:cs="TH SarabunPSK" w:hint="cs"/>
          <w:sz w:val="32"/>
          <w:szCs w:val="32"/>
        </w:rPr>
        <w:t xml:space="preserve"> </w:t>
      </w:r>
      <w:r w:rsidR="00E45552" w:rsidRPr="00E455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F42AB">
        <w:rPr>
          <w:rFonts w:ascii="TH SarabunPSK" w:hAnsi="TH SarabunPSK" w:cs="TH SarabunPSK" w:hint="cs"/>
          <w:sz w:val="32"/>
          <w:szCs w:val="32"/>
          <w:cs/>
        </w:rPr>
        <w:t xml:space="preserve">เปิดเผยข้อมูล                                                              </w:t>
      </w:r>
    </w:p>
    <w:p w14:paraId="3FA4BECE" w14:textId="46F85EAF" w:rsidR="00622D39" w:rsidRPr="00622D39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 xml:space="preserve">6.2 ตัวชี้วัดที่ </w:t>
      </w:r>
      <w:r w:rsidR="005E4FE3">
        <w:rPr>
          <w:rFonts w:ascii="TH SarabunPSK" w:hAnsi="TH SarabunPSK" w:cs="TH SarabunPSK" w:hint="cs"/>
          <w:sz w:val="32"/>
          <w:szCs w:val="32"/>
          <w:cs/>
        </w:rPr>
        <w:t>10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5552" w:rsidRPr="00E455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E4FE3">
        <w:rPr>
          <w:rFonts w:ascii="TH SarabunPSK" w:hAnsi="TH SarabunPSK" w:cs="TH SarabunPSK" w:hint="cs"/>
          <w:sz w:val="32"/>
          <w:szCs w:val="32"/>
          <w:cs/>
        </w:rPr>
        <w:t>ป้องกันการทุจริต</w:t>
      </w:r>
      <w:r w:rsidR="002B2829" w:rsidRPr="00E45552">
        <w:rPr>
          <w:rFonts w:ascii="TH SarabunPSK" w:hAnsi="TH SarabunPSK" w:cs="TH SarabunPSK" w:hint="cs"/>
          <w:sz w:val="32"/>
          <w:szCs w:val="32"/>
        </w:rPr>
        <w:tab/>
      </w:r>
      <w:r w:rsidR="002B2829" w:rsidRPr="00E45552">
        <w:rPr>
          <w:rFonts w:ascii="TH SarabunPSK" w:hAnsi="TH SarabunPSK" w:cs="TH SarabunPSK" w:hint="cs"/>
          <w:sz w:val="32"/>
          <w:szCs w:val="32"/>
        </w:rPr>
        <w:tab/>
      </w:r>
    </w:p>
    <w:p w14:paraId="112692BD" w14:textId="0FD81071" w:rsidR="006A7AE9" w:rsidRPr="002B2829" w:rsidRDefault="002B2829" w:rsidP="006A7AE9">
      <w:pPr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ประเด็นที่ควรพัฒนา</w:t>
      </w:r>
    </w:p>
    <w:tbl>
      <w:tblPr>
        <w:tblStyle w:val="a3"/>
        <w:tblW w:w="10094" w:type="dxa"/>
        <w:tblInd w:w="-176" w:type="dxa"/>
        <w:tblLook w:val="04A0" w:firstRow="1" w:lastRow="0" w:firstColumn="1" w:lastColumn="0" w:noHBand="0" w:noVBand="1"/>
      </w:tblPr>
      <w:tblGrid>
        <w:gridCol w:w="3290"/>
        <w:gridCol w:w="3402"/>
        <w:gridCol w:w="3402"/>
      </w:tblGrid>
      <w:tr w:rsidR="005E4FE3" w:rsidRPr="005E4FE3" w14:paraId="103CD9A3" w14:textId="77777777" w:rsidTr="00BE4FF7">
        <w:trPr>
          <w:trHeight w:val="598"/>
        </w:trPr>
        <w:tc>
          <w:tcPr>
            <w:tcW w:w="3290" w:type="dxa"/>
            <w:vAlign w:val="center"/>
          </w:tcPr>
          <w:p w14:paraId="7982E8AF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46701627"/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vAlign w:val="center"/>
          </w:tcPr>
          <w:p w14:paraId="2E25800E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402" w:type="dxa"/>
            <w:vAlign w:val="center"/>
          </w:tcPr>
          <w:p w14:paraId="6FAE63F0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5E4FE3" w:rsidRPr="005E4FE3" w14:paraId="4072481A" w14:textId="77777777" w:rsidTr="00F96564">
        <w:trPr>
          <w:trHeight w:val="3527"/>
        </w:trPr>
        <w:tc>
          <w:tcPr>
            <w:tcW w:w="3290" w:type="dxa"/>
          </w:tcPr>
          <w:p w14:paraId="39020F2B" w14:textId="45871654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E4F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</w:t>
            </w:r>
            <w:r w:rsidR="005E4FE3" w:rsidRPr="005E4F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 </w:t>
            </w:r>
            <w:r w:rsidR="005E4FE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1F0CC189" w14:textId="77777777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769613D" w14:textId="77777777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524CA86" w14:textId="60F3DB17" w:rsidR="00BE4FF7" w:rsidRPr="00BE4FF7" w:rsidRDefault="00BE4FF7" w:rsidP="00BE4F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4FF7">
              <w:rPr>
                <w:rFonts w:ascii="TH SarabunPSK" w:hAnsi="TH SarabunPSK" w:cs="TH SarabunPSK" w:hint="cs"/>
                <w:sz w:val="32"/>
                <w:szCs w:val="32"/>
              </w:rPr>
              <w:t>E</w:t>
            </w:r>
            <w:r w:rsidRPr="00BE4FF7">
              <w:rPr>
                <w:rFonts w:ascii="TH SarabunPSK" w:hAnsi="TH SarabunPSK" w:cs="TH SarabunPSK" w:hint="cs"/>
                <w:sz w:val="32"/>
                <w:szCs w:val="32"/>
                <w:cs/>
              </w:rPr>
              <w:t>8 หน่วยงานที่ท่านติดต่อมีช่องทางรับฟังคำติชมหรือความคิดเห็นเกี่ยวกับการปรับปรุงระบบการทำงาน/การให้บริการ หรือไม่</w:t>
            </w:r>
          </w:p>
          <w:p w14:paraId="70B3FC37" w14:textId="4954D23C" w:rsidR="002B2829" w:rsidRPr="00BE4FF7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A9BA768" w14:textId="7C8A6DDC" w:rsidR="006A7AE9" w:rsidRPr="00BE4FF7" w:rsidRDefault="00BE4FF7" w:rsidP="00BE4FF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E4FF7">
              <w:rPr>
                <w:rFonts w:ascii="TH SarabunPSK" w:hAnsi="TH SarabunPSK" w:cs="TH SarabunPSK" w:hint="cs"/>
                <w:sz w:val="32"/>
                <w:szCs w:val="32"/>
                <w:cs/>
              </w:rPr>
              <w:t>1 แสดงช่องทางที่บุคคลภายนอกสามารถแจ้งเรื่องเกี่ยวกับการทำงานและปฏิบัติงานของเจ้าหน้าที่ของหน่วยงานผ่านทางช่องทางออนไลน์ โดยแยกต่างหากจากช่องทางทั่วไป  เพื่อเป็นการคุ้มครองข้อมูลของผู้แจ้งเบาะแสและเพื่อให้สอดคล้องกับแนวปฏิบัติตาม</w:t>
            </w:r>
          </w:p>
        </w:tc>
      </w:tr>
    </w:tbl>
    <w:p w14:paraId="239E86C1" w14:textId="0E6128EA" w:rsidR="002B2829" w:rsidRPr="00141ECE" w:rsidRDefault="002B2829" w:rsidP="005E4FE3">
      <w:pPr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ECE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141ECE">
        <w:rPr>
          <w:rFonts w:ascii="TH SarabunPSK" w:hAnsi="TH SarabunPSK" w:cs="TH SarabunPSK" w:hint="cs"/>
          <w:b/>
          <w:bCs/>
          <w:sz w:val="32"/>
          <w:szCs w:val="32"/>
          <w:cs/>
        </w:rPr>
        <w:t>. ประเด็นที่ควรปรับปรุงแก้ไข</w:t>
      </w:r>
    </w:p>
    <w:tbl>
      <w:tblPr>
        <w:tblStyle w:val="a3"/>
        <w:tblW w:w="10065" w:type="dxa"/>
        <w:tblInd w:w="-147" w:type="dxa"/>
        <w:tblLook w:val="04A0" w:firstRow="1" w:lastRow="0" w:firstColumn="1" w:lastColumn="0" w:noHBand="0" w:noVBand="1"/>
      </w:tblPr>
      <w:tblGrid>
        <w:gridCol w:w="3232"/>
        <w:gridCol w:w="3431"/>
        <w:gridCol w:w="3402"/>
      </w:tblGrid>
      <w:tr w:rsidR="005E4FE3" w:rsidRPr="005E4FE3" w14:paraId="2B5C676C" w14:textId="77777777" w:rsidTr="00F96564">
        <w:trPr>
          <w:trHeight w:val="598"/>
        </w:trPr>
        <w:tc>
          <w:tcPr>
            <w:tcW w:w="3232" w:type="dxa"/>
            <w:vAlign w:val="center"/>
          </w:tcPr>
          <w:p w14:paraId="13A46532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46704531"/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31" w:type="dxa"/>
            <w:vAlign w:val="center"/>
          </w:tcPr>
          <w:p w14:paraId="24CAE2CB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402" w:type="dxa"/>
            <w:vAlign w:val="center"/>
          </w:tcPr>
          <w:p w14:paraId="166B3EFF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5E4FE3" w:rsidRPr="005E4FE3" w14:paraId="4A502AC8" w14:textId="77777777" w:rsidTr="00B74EA5">
        <w:trPr>
          <w:trHeight w:val="1133"/>
        </w:trPr>
        <w:tc>
          <w:tcPr>
            <w:tcW w:w="3232" w:type="dxa"/>
            <w:vAlign w:val="center"/>
          </w:tcPr>
          <w:p w14:paraId="5EE90153" w14:textId="743F86FA" w:rsidR="002B2829" w:rsidRPr="00F96564" w:rsidRDefault="002B2829" w:rsidP="002053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41EC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เปิดเผยข้อมูล                        </w:t>
            </w:r>
          </w:p>
        </w:tc>
        <w:tc>
          <w:tcPr>
            <w:tcW w:w="3431" w:type="dxa"/>
            <w:vAlign w:val="center"/>
          </w:tcPr>
          <w:p w14:paraId="6CA6FA82" w14:textId="77777777" w:rsidR="0034204C" w:rsidRPr="00AC4A69" w:rsidRDefault="0034204C" w:rsidP="002053C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9.1 ข้อมูลพื้นฐาน </w:t>
            </w:r>
          </w:p>
          <w:p w14:paraId="5EBF416C" w14:textId="4794B467" w:rsidR="0034204C" w:rsidRPr="00AC4A69" w:rsidRDefault="0034204C" w:rsidP="0034204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9.2</w:t>
            </w:r>
            <w:r w:rsidR="002314DB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การบริหารงานและงบประมาณ</w:t>
            </w:r>
          </w:p>
          <w:p w14:paraId="266D5AF5" w14:textId="77777777" w:rsidR="002314DB" w:rsidRPr="00AC4A69" w:rsidRDefault="0034204C" w:rsidP="0034204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9.3</w:t>
            </w:r>
            <w:r w:rsidR="002314DB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การจัดซื้อจัดจ้าง               </w:t>
            </w:r>
          </w:p>
          <w:p w14:paraId="76CB4EFF" w14:textId="77777777" w:rsidR="002314DB" w:rsidRPr="00AC4A69" w:rsidRDefault="002314DB" w:rsidP="002314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9.4 การบริหารและพัฒนาทรัพยากรบุคคล </w:t>
            </w:r>
          </w:p>
          <w:p w14:paraId="682D4E6D" w14:textId="1E9480EC" w:rsidR="0034204C" w:rsidRPr="0034204C" w:rsidRDefault="002314DB" w:rsidP="002314DB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9.5 การส่งเสริมความ</w:t>
            </w:r>
            <w:r w:rsidR="00AC4A69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โปร่งใส</w:t>
            </w:r>
          </w:p>
        </w:tc>
        <w:tc>
          <w:tcPr>
            <w:tcW w:w="3402" w:type="dxa"/>
          </w:tcPr>
          <w:p w14:paraId="69B11A70" w14:textId="662A4608" w:rsidR="00F96564" w:rsidRPr="00AC4A69" w:rsidRDefault="002314DB" w:rsidP="00F965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1. ข้อมูลพื้นฐาน ได้แก่ ข้อมูลพื้นฐานการประชาสัมพันธ์ และการปฏิสั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พันธ์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                               2. การบริหารงานและงบประมาณ ได้แก่ แผนการดำเนินงานและงบประมาณการปฏิบัติงานและการให้บริการ และการติดต่อประสานงาน 3. การจัดซื้อจัดจ้าง ได้แก่ การจัดซื้อจัดจ้างหรือการจัดหาพัสดุ                4. การบริหารจริยธรรม </w:t>
            </w:r>
            <w:r w:rsidR="00003F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การส่งเสริมความโปร่งใส ได้แก่ การจัดการเรื่องร้องเรียนการทุจริตและประพฤติมิชอบ และการเปิดโอกาสให้เกิดการมีส่วนร่วม ซึ่งเป็นการเปิดเผยข้อมูลประเด็นข้างต้น แสดงถึงความ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โปร่งใสในการบริหารงานและการดำเนินงานของหน่ว</w:t>
            </w:r>
            <w:r w:rsidR="00F37846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</w:p>
        </w:tc>
      </w:tr>
      <w:tr w:rsidR="005E4FE3" w:rsidRPr="005E4FE3" w14:paraId="7FA04BC1" w14:textId="77777777" w:rsidTr="00B74EA5">
        <w:trPr>
          <w:trHeight w:val="4805"/>
        </w:trPr>
        <w:tc>
          <w:tcPr>
            <w:tcW w:w="3232" w:type="dxa"/>
            <w:vAlign w:val="center"/>
          </w:tcPr>
          <w:p w14:paraId="00860A4F" w14:textId="60A5BF80" w:rsidR="002B2829" w:rsidRPr="00141ECE" w:rsidRDefault="002B2829" w:rsidP="001B01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ตัวชี้วัดที่ 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141EC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</w:t>
            </w: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  <w:p w14:paraId="77D67731" w14:textId="77777777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431" w:type="dxa"/>
            <w:vAlign w:val="center"/>
          </w:tcPr>
          <w:p w14:paraId="4C0BB499" w14:textId="619FA8CE" w:rsidR="002B2829" w:rsidRPr="00AC4A69" w:rsidRDefault="00E83637" w:rsidP="00E836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/>
                <w:sz w:val="32"/>
                <w:szCs w:val="32"/>
              </w:rPr>
              <w:t xml:space="preserve">10.1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การดำเนินการเพื่อป้องกันการทุจริตในประเด็นสินบน                         10.2 การส่งเสริมคุณธรรมและความโปร่งใส</w:t>
            </w:r>
          </w:p>
        </w:tc>
        <w:tc>
          <w:tcPr>
            <w:tcW w:w="3402" w:type="dxa"/>
          </w:tcPr>
          <w:p w14:paraId="6A2DF1C0" w14:textId="6C07B6C7" w:rsidR="002B2829" w:rsidRPr="00AC4A69" w:rsidRDefault="00E83637" w:rsidP="001B01B8">
            <w:pPr>
              <w:pStyle w:val="a4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การดำเนินการเพื่อป้องกันการทุจริตในประเด็นสินบน ได้แก่ นโยบาย </w:t>
            </w:r>
            <w:r w:rsidRPr="00AC4A69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และการประเมินความเสี่ยง</w:t>
            </w:r>
            <w:r w:rsidR="00F37846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เพื่อป้องกันการทุจริต                                            2. การส่งเสริมคุณธรรมและความโปร่งใส ได้แก่แผนป้องกันการทุจริตและมาตรฐานการส่งเสริมคุณธรรมและความโปร่งใสภายในหน่วยงาน  ซึ่งเป็นการเผยแพร่ข้อมูลในประเด็น</w:t>
            </w:r>
            <w:r w:rsidR="00B80E7D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ดังกล่าวฯ</w:t>
            </w:r>
          </w:p>
        </w:tc>
      </w:tr>
      <w:bookmarkEnd w:id="0"/>
      <w:bookmarkEnd w:id="1"/>
    </w:tbl>
    <w:p w14:paraId="438738BA" w14:textId="42580B28" w:rsidR="002B2829" w:rsidRPr="002B2829" w:rsidRDefault="002B2829" w:rsidP="00E836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2B2829" w:rsidRPr="002B2829" w:rsidSect="00622D39">
          <w:pgSz w:w="11906" w:h="16838"/>
          <w:pgMar w:top="426" w:right="849" w:bottom="426" w:left="1276" w:header="708" w:footer="708" w:gutter="0"/>
          <w:cols w:space="708"/>
          <w:docGrid w:linePitch="360"/>
        </w:sectPr>
      </w:pPr>
    </w:p>
    <w:p w14:paraId="6CA69E17" w14:textId="77777777" w:rsidR="00A9149F" w:rsidRDefault="00A9149F" w:rsidP="00A91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C8F682" w14:textId="05CEE151" w:rsidR="00AF6F08" w:rsidRDefault="00AF6F08" w:rsidP="00AF6F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42CC9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42CC9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D6B2083" w14:textId="54343D40" w:rsidR="00590F5D" w:rsidRPr="00590F5D" w:rsidRDefault="00590F5D" w:rsidP="00A9149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79E7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มาตรการส่งเสริมคุณธรรมและความโปร่งใสของ องค์การบริหารส่วนตำบลสำโรง ประจำปีงบประมาณ พ.ศ. 2567</w:t>
      </w:r>
    </w:p>
    <w:tbl>
      <w:tblPr>
        <w:tblpPr w:leftFromText="180" w:rightFromText="180" w:vertAnchor="text" w:horzAnchor="margin" w:tblpY="185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2693"/>
        <w:gridCol w:w="3969"/>
        <w:gridCol w:w="3260"/>
        <w:gridCol w:w="2694"/>
      </w:tblGrid>
      <w:tr w:rsidR="00810417" w:rsidRPr="006A79E7" w14:paraId="0EA5CA04" w14:textId="77777777" w:rsidTr="00810417">
        <w:trPr>
          <w:trHeight w:val="191"/>
        </w:trPr>
        <w:tc>
          <w:tcPr>
            <w:tcW w:w="2547" w:type="dxa"/>
          </w:tcPr>
          <w:p w14:paraId="4E222405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93" w:type="dxa"/>
          </w:tcPr>
          <w:p w14:paraId="0ECCBB4C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969" w:type="dxa"/>
          </w:tcPr>
          <w:p w14:paraId="5F3A002A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มาตรการ</w:t>
            </w:r>
            <w:r w:rsidRPr="00DD7B87">
              <w:rPr>
                <w:b/>
                <w:bCs/>
                <w:color w:val="auto"/>
                <w:sz w:val="32"/>
                <w:szCs w:val="32"/>
              </w:rPr>
              <w:t>/</w:t>
            </w: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60" w:type="dxa"/>
          </w:tcPr>
          <w:p w14:paraId="4F2535E1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สรุปการดำเนินการตามมาตรการ</w:t>
            </w:r>
          </w:p>
        </w:tc>
        <w:tc>
          <w:tcPr>
            <w:tcW w:w="2694" w:type="dxa"/>
          </w:tcPr>
          <w:p w14:paraId="6190E4C8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ผลลัพธ์หรือความสำเร็จ</w:t>
            </w:r>
          </w:p>
        </w:tc>
      </w:tr>
      <w:tr w:rsidR="00810417" w:rsidRPr="006A79E7" w14:paraId="5519EED6" w14:textId="77777777" w:rsidTr="00810417">
        <w:trPr>
          <w:trHeight w:val="5656"/>
        </w:trPr>
        <w:tc>
          <w:tcPr>
            <w:tcW w:w="2547" w:type="dxa"/>
          </w:tcPr>
          <w:p w14:paraId="0943AA83" w14:textId="77777777" w:rsidR="00590F5D" w:rsidRPr="006A79E7" w:rsidRDefault="00590F5D" w:rsidP="00590F5D">
            <w:pPr>
              <w:pStyle w:val="Default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ตัวชี้วัดที่ 9 การเปิดเผยข้อมูล</w:t>
            </w:r>
          </w:p>
        </w:tc>
        <w:tc>
          <w:tcPr>
            <w:tcW w:w="2693" w:type="dxa"/>
          </w:tcPr>
          <w:p w14:paraId="03F119C4" w14:textId="77777777" w:rsidR="00590F5D" w:rsidRPr="00003FF3" w:rsidRDefault="00590F5D" w:rsidP="00590F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ข้อมูลพื้นฐาน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การบริหารงานและงบประมาณ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การจัดซื้อจัดจ้าง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การบริหารและพัฒนาทรัพยากรบุคคล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การส่งเสริมความโปร่งใส</w:t>
            </w:r>
          </w:p>
        </w:tc>
        <w:tc>
          <w:tcPr>
            <w:tcW w:w="3969" w:type="dxa"/>
          </w:tcPr>
          <w:p w14:paraId="53763431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(1) การดำเนินการประกาศ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ข้อมูลพื้นฐานการ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ประชาสัมพันธ์โครงสร้างของหน่วยงานให้ครอบคลุม                    </w:t>
            </w:r>
          </w:p>
          <w:p w14:paraId="78BD1A48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(2)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การบริหารงานและงบประมาณ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แผนการดำเนินงาน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และงบประมาณการปฏิบัติงานและการให้บริการ และการติดต่อประสานงาน</w:t>
            </w:r>
          </w:p>
          <w:p w14:paraId="09A63E3C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(3)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การจัดซื้อจัดจ้างหรือการจัดหาพัสดุ                </w:t>
            </w:r>
          </w:p>
          <w:p w14:paraId="49AE43DC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(4) มีประกาศหลักเกณฑ์การบริหารงานบุคคลให้ครอบคลุมและกำหนดระยะเวลาที่ชัดเจน</w:t>
            </w:r>
          </w:p>
          <w:p w14:paraId="7B8DED8C" w14:textId="77777777" w:rsidR="00590F5D" w:rsidRDefault="00590F5D" w:rsidP="00590F5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(5)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การจัดการเรื่องร้องเรียนการทุจริตและประพฤติมิชอบ และการเปิดโอกาสให้เกิดการมีส่วนร่วม ซึ่งเป็นการเปิดเผยข้อมูลประเด็นข้างต้น แสดงถึงความโปร่งใสในการบริหารงานและการดำเนินงานของหน่วยงาน</w:t>
            </w:r>
          </w:p>
          <w:p w14:paraId="3D6E3460" w14:textId="731EB18A" w:rsidR="00A9149F" w:rsidRPr="001523D9" w:rsidRDefault="00A9149F" w:rsidP="00590F5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47DC1E77" w14:textId="0FD74DDF" w:rsidR="00590F5D" w:rsidRPr="006A79E7" w:rsidRDefault="00590F5D" w:rsidP="00590F5D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หน่วยงานที่รับผิดชอบตัวชี้วัดการเปิดเผยข้อมูลสาธารณะ(</w:t>
            </w:r>
            <w:r>
              <w:rPr>
                <w:color w:val="auto"/>
                <w:sz w:val="32"/>
                <w:szCs w:val="32"/>
              </w:rPr>
              <w:t>OIT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="00810417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สามารถดำเนินการได้ครบถ้วนและ</w:t>
            </w:r>
            <w:r w:rsidR="00A9149F">
              <w:rPr>
                <w:rFonts w:hint="cs"/>
                <w:color w:val="auto"/>
                <w:sz w:val="32"/>
                <w:szCs w:val="32"/>
                <w:cs/>
              </w:rPr>
              <w:t>แต่ไม่สามารถแนบ</w:t>
            </w:r>
            <w:r w:rsidR="00810417">
              <w:rPr>
                <w:rFonts w:hint="cs"/>
                <w:color w:val="auto"/>
                <w:sz w:val="32"/>
                <w:szCs w:val="32"/>
                <w:cs/>
              </w:rPr>
              <w:t>ไฟล์ได้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ทันภายในกำหนดระยะเวลาการประเมิน</w:t>
            </w:r>
          </w:p>
        </w:tc>
        <w:tc>
          <w:tcPr>
            <w:tcW w:w="2694" w:type="dxa"/>
          </w:tcPr>
          <w:p w14:paraId="6289A208" w14:textId="3A7894A0" w:rsidR="00590F5D" w:rsidRPr="006A79E7" w:rsidRDefault="00590F5D" w:rsidP="00590F5D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ผลการประเมิน</w:t>
            </w:r>
            <w:r w:rsidRPr="00DD7B87">
              <w:rPr>
                <w:rFonts w:hint="cs"/>
                <w:sz w:val="32"/>
                <w:szCs w:val="32"/>
                <w:cs/>
              </w:rPr>
              <w:t>คุณธรรมและความโปร่งใส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ในการดำเนินงานของหน่วยงานภาครัฐ (</w:t>
            </w:r>
            <w:r>
              <w:rPr>
                <w:color w:val="auto"/>
                <w:sz w:val="32"/>
                <w:szCs w:val="32"/>
              </w:rPr>
              <w:t>ITA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 ขององค์การบริหารส่วนตำบลสำโรง ประจำปีงบประมาณ 2567</w:t>
            </w:r>
            <w:r w:rsidR="00A9149F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ในส่วนของเครื่องมือ </w:t>
            </w:r>
            <w:r>
              <w:rPr>
                <w:color w:val="auto"/>
                <w:sz w:val="32"/>
                <w:szCs w:val="32"/>
              </w:rPr>
              <w:t xml:space="preserve">OIT </w:t>
            </w:r>
            <w:r w:rsidR="00810417">
              <w:rPr>
                <w:rFonts w:hint="cs"/>
                <w:color w:val="auto"/>
                <w:sz w:val="32"/>
                <w:szCs w:val="32"/>
                <w:cs/>
              </w:rPr>
              <w:t>ตัวชี้วัดที่ 9 การเปิดเผยข้อมูล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ปรากฎว่าองค์การบริหารส่วนตำบลสำโรง ได้คะแนน 9.52</w:t>
            </w:r>
          </w:p>
        </w:tc>
      </w:tr>
      <w:tr w:rsidR="00590F5D" w:rsidRPr="006A79E7" w14:paraId="7467BF82" w14:textId="77777777" w:rsidTr="00810417">
        <w:trPr>
          <w:trHeight w:val="983"/>
        </w:trPr>
        <w:tc>
          <w:tcPr>
            <w:tcW w:w="2547" w:type="dxa"/>
            <w:vAlign w:val="center"/>
          </w:tcPr>
          <w:p w14:paraId="5EEC7117" w14:textId="77777777" w:rsidR="00590F5D" w:rsidRPr="001523D9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ตัวชี้วัดที่ 10 การป้องกันการทุจริต</w:t>
            </w:r>
          </w:p>
        </w:tc>
        <w:tc>
          <w:tcPr>
            <w:tcW w:w="2693" w:type="dxa"/>
            <w:vAlign w:val="center"/>
          </w:tcPr>
          <w:p w14:paraId="2FBB6808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</w:t>
            </w:r>
            <w:r w:rsidRPr="00AC4A69">
              <w:rPr>
                <w:color w:val="auto"/>
                <w:sz w:val="32"/>
                <w:szCs w:val="32"/>
              </w:rPr>
              <w:t>1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Pr="00AC4A69">
              <w:rPr>
                <w:color w:val="auto"/>
                <w:sz w:val="32"/>
                <w:szCs w:val="32"/>
              </w:rPr>
              <w:t xml:space="preserve">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การดำเนินการเพื่อป้องกันการทุจริตในประเด็นสินบน                      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               </w:t>
            </w:r>
          </w:p>
          <w:p w14:paraId="4392CB3B" w14:textId="77777777" w:rsidR="00590F5D" w:rsidRPr="006A79E7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2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 การส่งเสริมคุณธรรมและความโปร่งใส</w:t>
            </w:r>
          </w:p>
        </w:tc>
        <w:tc>
          <w:tcPr>
            <w:tcW w:w="3969" w:type="dxa"/>
          </w:tcPr>
          <w:p w14:paraId="718B657B" w14:textId="77777777" w:rsidR="00590F5D" w:rsidRPr="001523D9" w:rsidRDefault="00590F5D" w:rsidP="00590F5D">
            <w:pPr>
              <w:pStyle w:val="Default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1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)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การดำเนินการเพื่อป้องกันการทุจริตในประเด็นสินบน ได้แก่ นโยบาย </w:t>
            </w:r>
            <w:r w:rsidRPr="00AC4A69">
              <w:rPr>
                <w:color w:val="auto"/>
                <w:sz w:val="32"/>
                <w:szCs w:val="32"/>
              </w:rPr>
              <w:t xml:space="preserve">No Gift Policy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และการประเมินความเสี่ยงเพื่อป้องกันการทุจริต                                           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lastRenderedPageBreak/>
              <w:t>(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2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 การส่งเสริมคุณธรรมและความโปร่งใส ได้แก่แผนป้องกันการทุจริตและมาตรฐานการส่งเสริมคุณธรรมและความโปร่งใสภายในหน่วยงาน ซึ่งเป็นการเผยแพร่ข้อมูลในประเด็นข้างต้น</w:t>
            </w:r>
          </w:p>
        </w:tc>
        <w:tc>
          <w:tcPr>
            <w:tcW w:w="3260" w:type="dxa"/>
          </w:tcPr>
          <w:p w14:paraId="0BC111BA" w14:textId="7AAD32B0" w:rsidR="00590F5D" w:rsidRPr="006A79E7" w:rsidRDefault="00810417" w:rsidP="00590F5D">
            <w:pPr>
              <w:pStyle w:val="Default"/>
              <w:tabs>
                <w:tab w:val="left" w:pos="317"/>
              </w:tabs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lastRenderedPageBreak/>
              <w:t>หน่วยงาน</w:t>
            </w:r>
            <w:r w:rsidR="00590F5D">
              <w:rPr>
                <w:rFonts w:hint="cs"/>
                <w:color w:val="auto"/>
                <w:sz w:val="32"/>
                <w:szCs w:val="32"/>
                <w:cs/>
              </w:rPr>
              <w:t>มีการดำเนินการ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ได้ครบถ้วนและแต่ไม่สามารถแนบไฟล์ได้ทันภายในกำหนดระยะเวลาการประเมิน</w:t>
            </w:r>
          </w:p>
        </w:tc>
        <w:tc>
          <w:tcPr>
            <w:tcW w:w="2694" w:type="dxa"/>
          </w:tcPr>
          <w:p w14:paraId="08D1D1BC" w14:textId="20006FAE" w:rsidR="00590F5D" w:rsidRPr="00810417" w:rsidRDefault="00810417" w:rsidP="00590F5D">
            <w:pPr>
              <w:pStyle w:val="Default"/>
              <w:tabs>
                <w:tab w:val="left" w:pos="317"/>
              </w:tabs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ผลการประเมิน</w:t>
            </w:r>
            <w:r w:rsidRPr="00DD7B87">
              <w:rPr>
                <w:rFonts w:hint="cs"/>
                <w:sz w:val="32"/>
                <w:szCs w:val="32"/>
                <w:cs/>
              </w:rPr>
              <w:t>คุณธรรมและความโปร่งใส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ในการดำเนินงานของหน่วยงานภาครัฐ (</w:t>
            </w:r>
            <w:r>
              <w:rPr>
                <w:color w:val="auto"/>
                <w:sz w:val="32"/>
                <w:szCs w:val="32"/>
              </w:rPr>
              <w:t>ITA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 ขององค์การ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lastRenderedPageBreak/>
              <w:t xml:space="preserve">บริหารส่วนตำบลสำโรง ประจำปีงบประมาณ 2567 ในส่วนของเครื่องมือ </w:t>
            </w:r>
            <w:r>
              <w:rPr>
                <w:color w:val="auto"/>
                <w:sz w:val="32"/>
                <w:szCs w:val="32"/>
              </w:rPr>
              <w:t xml:space="preserve">OIT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ตัวชี้วัดที่ 10 การป้องกันการทุจริต ปรากฎว่าองค์การบริหารส่วนตำบลสำโรง ได้คะแนน 0.00</w:t>
            </w:r>
          </w:p>
        </w:tc>
      </w:tr>
    </w:tbl>
    <w:p w14:paraId="0BAF9A37" w14:textId="5DD75E57" w:rsidR="00590F5D" w:rsidRPr="006A79E7" w:rsidRDefault="00590F5D" w:rsidP="00590F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79E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</w:t>
      </w:r>
    </w:p>
    <w:p w14:paraId="6F713480" w14:textId="77777777" w:rsidR="00AF6F08" w:rsidRPr="00950861" w:rsidRDefault="00AF6F08" w:rsidP="00AF6F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79E7">
        <w:rPr>
          <w:rFonts w:ascii="TH SarabunPSK" w:hAnsi="TH SarabunPSK" w:cs="TH SarabunPSK" w:hint="cs"/>
          <w:sz w:val="32"/>
          <w:szCs w:val="32"/>
          <w:cs/>
        </w:rPr>
        <w:tab/>
      </w:r>
      <w:r w:rsidRPr="006A79E7">
        <w:rPr>
          <w:rFonts w:ascii="TH SarabunPSK" w:hAnsi="TH SarabunPSK" w:cs="TH SarabunPSK" w:hint="cs"/>
          <w:sz w:val="32"/>
          <w:szCs w:val="32"/>
          <w:cs/>
        </w:rPr>
        <w:tab/>
      </w:r>
      <w:r w:rsidRPr="00950861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จากการวิเคราะห์ผลการประเมินคุณธรรมและความโปร่งใสในการดำเนินงาน ประจำปีงบประมาณ พ.ศ. 2567 นำมาสู่ข้อเสนอแนะในการกำหนดมาตรการในการส่งเสริมคุณธรรมและความโปร่งใสภายในหน่วยงานของ องค์การบริหารส่วนตำบลสำโรง ดังนี้</w:t>
      </w:r>
    </w:p>
    <w:p w14:paraId="64F7FAF3" w14:textId="77777777" w:rsidR="00AF6F08" w:rsidRPr="006A79E7" w:rsidRDefault="00AF6F08" w:rsidP="00AF6F08">
      <w:pPr>
        <w:pStyle w:val="Default"/>
        <w:jc w:val="center"/>
        <w:rPr>
          <w:color w:val="auto"/>
          <w:sz w:val="32"/>
          <w:szCs w:val="32"/>
        </w:rPr>
      </w:pPr>
    </w:p>
    <w:p w14:paraId="6215E2B8" w14:textId="4F0BC500" w:rsidR="002B2829" w:rsidRPr="001523D9" w:rsidRDefault="002B2829" w:rsidP="001706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6833"/>
        <w:gridCol w:w="2126"/>
        <w:gridCol w:w="2127"/>
      </w:tblGrid>
      <w:tr w:rsidR="001523D9" w:rsidRPr="001523D9" w14:paraId="2CD4C9A3" w14:textId="77777777" w:rsidTr="00810417">
        <w:trPr>
          <w:trHeight w:val="575"/>
        </w:trPr>
        <w:tc>
          <w:tcPr>
            <w:tcW w:w="4077" w:type="dxa"/>
          </w:tcPr>
          <w:p w14:paraId="7CA78960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833" w:type="dxa"/>
          </w:tcPr>
          <w:p w14:paraId="424E3497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2126" w:type="dxa"/>
          </w:tcPr>
          <w:p w14:paraId="4D44637D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7" w:type="dxa"/>
          </w:tcPr>
          <w:p w14:paraId="53A99C0F" w14:textId="1A4943EA" w:rsidR="002B2829" w:rsidRPr="001523D9" w:rsidRDefault="00935353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</w:t>
            </w:r>
            <w:r w:rsidR="002B2829"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การกำกับติดตาม</w:t>
            </w:r>
          </w:p>
        </w:tc>
      </w:tr>
      <w:tr w:rsidR="001523D9" w:rsidRPr="001523D9" w14:paraId="56F684FA" w14:textId="77777777" w:rsidTr="00810417">
        <w:trPr>
          <w:trHeight w:val="536"/>
        </w:trPr>
        <w:tc>
          <w:tcPr>
            <w:tcW w:w="4077" w:type="dxa"/>
          </w:tcPr>
          <w:p w14:paraId="7A48320D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(1)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มีแนวทางปฏิบัติเกี่ยวกับการใช้ทรัพย์สินของราชการที่ถูกต้อง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EB513A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จัดทำแนวทางปฏิบัติเกี่ยวกับการใช้ทรัพย์สินของราชการที่ถูกต้อง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43BF11E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127" w:type="dxa"/>
            <w:vMerge w:val="restart"/>
          </w:tcPr>
          <w:p w14:paraId="141DD163" w14:textId="0AC66B1A" w:rsidR="002B2829" w:rsidRPr="001523D9" w:rsidRDefault="002B2829" w:rsidP="001B01B8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รายงานความก้าว หน้าและสรุปผล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ณ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สิ้นปีงบประมาณ</w:t>
            </w:r>
            <w:r w:rsidR="009353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2567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</w:tr>
      <w:tr w:rsidR="001523D9" w:rsidRPr="001523D9" w14:paraId="6DCF4B77" w14:textId="77777777" w:rsidTr="00810417">
        <w:trPr>
          <w:trHeight w:val="717"/>
        </w:trPr>
        <w:tc>
          <w:tcPr>
            <w:tcW w:w="4077" w:type="dxa"/>
          </w:tcPr>
          <w:p w14:paraId="4A5845A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(2)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ให้ความรู้เกี่ยวกับการป้องกันผลประโยชน์ทับซ้อน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7743763" w14:textId="09761D46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ฝึกอบรมหรือประชุมพนักงานหน่วยงานเพื่อให้ความรู้เกี่ยวกับผลประโยชน์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ทับซ้อน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007D9B26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6DB5AD89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49367467" w14:textId="77777777" w:rsidTr="00810417">
        <w:trPr>
          <w:trHeight w:val="1079"/>
        </w:trPr>
        <w:tc>
          <w:tcPr>
            <w:tcW w:w="4077" w:type="dxa"/>
          </w:tcPr>
          <w:p w14:paraId="448F12C9" w14:textId="19E84030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(3)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ให้ความรู้เรื่องการประเมินคุณธรรมและความโปร่งใสในการดำเนินงานของหน่วยงานภาครัฐ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FD07AEB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รณรงค์ให้ความรู้เรื่องการประเมินคุณธรรมและความโปร่งใสในการดาเนินงานของหน่วยงานภาครัฐ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ผ่านสื่อสังคมออนไลน์หรือสื่อสารสนเทศของหน่วยงาน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3C08514E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2623DF3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0A9B8A38" w14:textId="77777777" w:rsidTr="00810417">
        <w:trPr>
          <w:trHeight w:val="898"/>
        </w:trPr>
        <w:tc>
          <w:tcPr>
            <w:tcW w:w="4077" w:type="dxa"/>
          </w:tcPr>
          <w:p w14:paraId="491C7B32" w14:textId="7DF33AB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(4)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การจัดทำประกาศ</w:t>
            </w:r>
            <w:r w:rsidR="00142CC9"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ข้อปฏิบัติในการขอยืมทรัพย์สินของทางราชการไปใช้ในการปฏิบัติงาน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64AEF698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มีการจัดทำประกาศข้อปฏิบัติในการขอยืมทรัพย์สินของทางราชการไปใช้ในการปฏิบัติงาน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ให้บุคคลภายในและภายนอกหน่วยงานทราบให้ชัดเจน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2736FF5C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/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127" w:type="dxa"/>
            <w:vMerge/>
          </w:tcPr>
          <w:p w14:paraId="03EF339C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24E76E55" w14:textId="77777777" w:rsidTr="00810417">
        <w:trPr>
          <w:trHeight w:val="899"/>
        </w:trPr>
        <w:tc>
          <w:tcPr>
            <w:tcW w:w="4077" w:type="dxa"/>
          </w:tcPr>
          <w:p w14:paraId="0C122FB5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5)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ข้อเท็จจริงแก่ผู้มาใช้บริการอย่างถูกต้อง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ตรงไปตรงมา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และมีแนวทางในการให้ผู้มาติดต่ออย่างโปร่งใส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0BCF06C" w14:textId="0CC3E4BA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จัดทำประกาศไม่เรียกร้องประโยชน์อื่นใดในการปฏิบัติหน้าที่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และมีการจัดท</w:t>
            </w:r>
            <w:r w:rsid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ประกาศไม่เรียกรับผลประโยชน์หรือทรัพย์สินใดๆ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5B602584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128C2155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17F66C0A" w14:textId="77777777" w:rsidTr="00810417">
        <w:trPr>
          <w:trHeight w:val="537"/>
        </w:trPr>
        <w:tc>
          <w:tcPr>
            <w:tcW w:w="4077" w:type="dxa"/>
          </w:tcPr>
          <w:p w14:paraId="5D806C0C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6)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การตรวจสอบและต่ออายุเว็บไซต์ให้ทันกำหนดเวลา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พร้อมที่จะเผยแพร่ข้อมูลให้ประชาชนทราบ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22BDF8E7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และปรับปรุงเว็บไซต์ของหน่วยงานให้เป็นปัจจุบัน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6D02890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154F22CA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25000B3E" w14:textId="77777777" w:rsidTr="00810417">
        <w:trPr>
          <w:trHeight w:val="717"/>
        </w:trPr>
        <w:tc>
          <w:tcPr>
            <w:tcW w:w="4077" w:type="dxa"/>
          </w:tcPr>
          <w:p w14:paraId="639B682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7)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เปิดโอกาสให้ผู้รับบริการ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หรือผู้มีส่วนได้ส่วนเสียเข้ามามีส่วนร่วมในการปรับปรุงการดำเนินงาน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5BF702DF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ประชาสัมพันธ์ช่องทางการร้องเรียน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การให้ข้อเสนอแนะเพื่อให้บุคลากรและสาธารณชนรับทราบ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2E35FE07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685F244A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22AA6867" w14:textId="77777777" w:rsidTr="00810417">
        <w:trPr>
          <w:trHeight w:val="1260"/>
        </w:trPr>
        <w:tc>
          <w:tcPr>
            <w:tcW w:w="4077" w:type="dxa"/>
          </w:tcPr>
          <w:p w14:paraId="0DBC13A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8)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มีการมอบหมายงาน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รวมถึงการประเมินผลการปฏิบัติงานตามระดับคุณภาพของงาน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โดยไม่เลือกปฏิบัติ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0349D39F" w14:textId="14BD218E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(1)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สร้างความเข้าใจร่วมกันเกี่ยวกับเกณฑ์การประเมินและการท</w:t>
            </w:r>
            <w:r w:rsidR="0095086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42481CDB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(2)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ผู้บริหารเน้นย้ำในที่ประชุมเรื่องความเป็นธรรมในการประเมิน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เพื่อเพิ่มความตระหนักให้กับหัวหน้างาน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6387C9D6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/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14:paraId="6B57042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127" w:type="dxa"/>
            <w:vMerge/>
          </w:tcPr>
          <w:p w14:paraId="0446940D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E73FB4D" w14:textId="77777777" w:rsidR="002B2829" w:rsidRPr="005E4FE3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5AA1CE" w14:textId="77777777" w:rsidR="002B2829" w:rsidRDefault="002B2829" w:rsidP="008104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2B2829" w:rsidSect="00AF6F08">
          <w:pgSz w:w="16838" w:h="11906" w:orient="landscape"/>
          <w:pgMar w:top="426" w:right="1440" w:bottom="426" w:left="1134" w:header="709" w:footer="709" w:gutter="0"/>
          <w:cols w:space="708"/>
          <w:docGrid w:linePitch="360"/>
        </w:sectPr>
      </w:pPr>
    </w:p>
    <w:p w14:paraId="06FE365A" w14:textId="77777777" w:rsidR="002B2829" w:rsidRDefault="002B2829" w:rsidP="008104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7DE5B" w14:textId="77777777" w:rsidR="002B2829" w:rsidRDefault="002B2829" w:rsidP="002B28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7D0DB" w14:textId="77777777" w:rsidR="004C59B7" w:rsidRPr="002B2829" w:rsidRDefault="004C59B7"/>
    <w:sectPr w:rsidR="004C59B7" w:rsidRPr="002B2829" w:rsidSect="004E3E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47ACA"/>
    <w:multiLevelType w:val="hybridMultilevel"/>
    <w:tmpl w:val="72ACC906"/>
    <w:lvl w:ilvl="0" w:tplc="ACFEFAA6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31AD3"/>
    <w:multiLevelType w:val="hybridMultilevel"/>
    <w:tmpl w:val="A34C1994"/>
    <w:lvl w:ilvl="0" w:tplc="9B0C804E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77073"/>
    <w:multiLevelType w:val="hybridMultilevel"/>
    <w:tmpl w:val="AD9CA3F0"/>
    <w:lvl w:ilvl="0" w:tplc="4704CAAC">
      <w:start w:val="2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D1564E"/>
    <w:multiLevelType w:val="hybridMultilevel"/>
    <w:tmpl w:val="F0F47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3372A"/>
    <w:multiLevelType w:val="hybridMultilevel"/>
    <w:tmpl w:val="F4062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829"/>
    <w:rsid w:val="00003FF3"/>
    <w:rsid w:val="00013905"/>
    <w:rsid w:val="0002326A"/>
    <w:rsid w:val="00075CAC"/>
    <w:rsid w:val="00095081"/>
    <w:rsid w:val="00096CA0"/>
    <w:rsid w:val="000B0D51"/>
    <w:rsid w:val="00141ECE"/>
    <w:rsid w:val="00142657"/>
    <w:rsid w:val="00142CC9"/>
    <w:rsid w:val="00144A1A"/>
    <w:rsid w:val="001523D9"/>
    <w:rsid w:val="00170651"/>
    <w:rsid w:val="001D7E97"/>
    <w:rsid w:val="002053C1"/>
    <w:rsid w:val="002314DB"/>
    <w:rsid w:val="00240486"/>
    <w:rsid w:val="002B2829"/>
    <w:rsid w:val="002D547F"/>
    <w:rsid w:val="002F1843"/>
    <w:rsid w:val="00333670"/>
    <w:rsid w:val="0034204C"/>
    <w:rsid w:val="00420AB9"/>
    <w:rsid w:val="004330A6"/>
    <w:rsid w:val="004719B2"/>
    <w:rsid w:val="004B14C1"/>
    <w:rsid w:val="004B5B02"/>
    <w:rsid w:val="004C59B7"/>
    <w:rsid w:val="004E3EF0"/>
    <w:rsid w:val="004E5206"/>
    <w:rsid w:val="00536317"/>
    <w:rsid w:val="00590F5D"/>
    <w:rsid w:val="005D51A3"/>
    <w:rsid w:val="005E4FE3"/>
    <w:rsid w:val="00612E7E"/>
    <w:rsid w:val="00622D39"/>
    <w:rsid w:val="00686220"/>
    <w:rsid w:val="006A79E7"/>
    <w:rsid w:val="006A7AE9"/>
    <w:rsid w:val="006E64F0"/>
    <w:rsid w:val="00810417"/>
    <w:rsid w:val="0081658A"/>
    <w:rsid w:val="008F6DD0"/>
    <w:rsid w:val="00935353"/>
    <w:rsid w:val="00950861"/>
    <w:rsid w:val="009752ED"/>
    <w:rsid w:val="009E37FD"/>
    <w:rsid w:val="00A372A5"/>
    <w:rsid w:val="00A74D3D"/>
    <w:rsid w:val="00A9149F"/>
    <w:rsid w:val="00AC4A69"/>
    <w:rsid w:val="00AF42AB"/>
    <w:rsid w:val="00AF6F08"/>
    <w:rsid w:val="00B6759B"/>
    <w:rsid w:val="00B7388C"/>
    <w:rsid w:val="00B74EA5"/>
    <w:rsid w:val="00B80E7D"/>
    <w:rsid w:val="00B82EA1"/>
    <w:rsid w:val="00BE4FF7"/>
    <w:rsid w:val="00C1312B"/>
    <w:rsid w:val="00CD1127"/>
    <w:rsid w:val="00D02943"/>
    <w:rsid w:val="00D11583"/>
    <w:rsid w:val="00DD7B87"/>
    <w:rsid w:val="00DE3BAB"/>
    <w:rsid w:val="00DF61E6"/>
    <w:rsid w:val="00E45552"/>
    <w:rsid w:val="00E54C03"/>
    <w:rsid w:val="00E83637"/>
    <w:rsid w:val="00E9374F"/>
    <w:rsid w:val="00EC0E85"/>
    <w:rsid w:val="00EF5E6B"/>
    <w:rsid w:val="00F1203C"/>
    <w:rsid w:val="00F37846"/>
    <w:rsid w:val="00F43632"/>
    <w:rsid w:val="00F7732A"/>
    <w:rsid w:val="00F9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E0650"/>
  <w15:chartTrackingRefBased/>
  <w15:docId w15:val="{2F3F1F44-AFEB-42A5-A311-B691CBE1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2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2829"/>
    <w:pPr>
      <w:ind w:left="720"/>
      <w:contextualSpacing/>
    </w:pPr>
  </w:style>
  <w:style w:type="paragraph" w:customStyle="1" w:styleId="Default">
    <w:name w:val="Default"/>
    <w:rsid w:val="002B2829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F1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1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1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2024-10-25T06:57:00Z</cp:lastPrinted>
  <dcterms:created xsi:type="dcterms:W3CDTF">2023-09-21T08:08:00Z</dcterms:created>
  <dcterms:modified xsi:type="dcterms:W3CDTF">2025-03-18T08:34:00Z</dcterms:modified>
</cp:coreProperties>
</file>