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37E3" w14:textId="77777777" w:rsidR="00B05010" w:rsidRDefault="00B05010" w:rsidP="00B05010">
      <w:pPr>
        <w:pStyle w:val="Default"/>
        <w:rPr>
          <w:rFonts w:ascii="TH SarabunIT๙" w:hAnsi="TH SarabunIT๙" w:cs="TH SarabunIT๙"/>
          <w:b/>
          <w:bCs/>
          <w:sz w:val="140"/>
          <w:szCs w:val="140"/>
        </w:rPr>
      </w:pPr>
    </w:p>
    <w:p w14:paraId="7E74B668" w14:textId="050DA6BC" w:rsidR="00B05010" w:rsidRPr="00BE6B52" w:rsidRDefault="00B05010" w:rsidP="00B05010">
      <w:pPr>
        <w:pStyle w:val="Default"/>
        <w:jc w:val="center"/>
        <w:rPr>
          <w:rFonts w:ascii="TH SarabunIT๙" w:hAnsi="TH SarabunIT๙" w:cs="TH SarabunIT๙"/>
          <w:b/>
          <w:bCs/>
          <w:sz w:val="140"/>
          <w:szCs w:val="140"/>
        </w:rPr>
      </w:pPr>
      <w:r w:rsidRPr="008C1778">
        <w:rPr>
          <w:rFonts w:ascii="Angsana New" w:hAnsi="Angsana New"/>
          <w:b/>
          <w:bCs/>
          <w:noProof/>
          <w:sz w:val="72"/>
          <w:szCs w:val="72"/>
        </w:rPr>
        <w:drawing>
          <wp:inline distT="0" distB="0" distL="0" distR="0" wp14:anchorId="497A4DCF" wp14:editId="7407DA22">
            <wp:extent cx="1971675" cy="1971675"/>
            <wp:effectExtent l="0" t="0" r="0" b="0"/>
            <wp:docPr id="2" name="รูปภาพ 2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69EB4" w14:textId="77777777" w:rsidR="00B05010" w:rsidRDefault="00B05010" w:rsidP="00B05010">
      <w:pPr>
        <w:rPr>
          <w:rFonts w:ascii="TH SarabunIT๙" w:hAnsi="TH SarabunIT๙" w:cs="TH SarabunIT๙"/>
          <w:b/>
          <w:bCs/>
          <w:sz w:val="72"/>
          <w:szCs w:val="72"/>
        </w:rPr>
      </w:pPr>
    </w:p>
    <w:p w14:paraId="6D834105" w14:textId="77777777" w:rsidR="00B05010" w:rsidRPr="00EB3DE3" w:rsidRDefault="00B05010" w:rsidP="00B0501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B3DE3">
        <w:rPr>
          <w:rFonts w:ascii="TH SarabunPSK" w:hAnsi="TH SarabunPSK" w:cs="TH SarabunPSK" w:hint="cs"/>
          <w:b/>
          <w:bCs/>
          <w:sz w:val="72"/>
          <w:szCs w:val="72"/>
          <w:cs/>
        </w:rPr>
        <w:t>แผนปฏิบัติการด้านการป้องกันและปราบปราม</w:t>
      </w:r>
    </w:p>
    <w:p w14:paraId="5F6250A7" w14:textId="77777777" w:rsidR="00B05010" w:rsidRPr="00EB3DE3" w:rsidRDefault="00B05010" w:rsidP="00B0501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B3DE3">
        <w:rPr>
          <w:rFonts w:ascii="TH SarabunPSK" w:hAnsi="TH SarabunPSK" w:cs="TH SarabunPSK" w:hint="cs"/>
          <w:b/>
          <w:bCs/>
          <w:sz w:val="72"/>
          <w:szCs w:val="72"/>
          <w:cs/>
        </w:rPr>
        <w:t>การทุจริต</w:t>
      </w:r>
      <w:proofErr w:type="spellStart"/>
      <w:r w:rsidRPr="00EB3DE3">
        <w:rPr>
          <w:rFonts w:ascii="TH SarabunPSK" w:hAnsi="TH SarabunPSK" w:cs="TH SarabunPSK" w:hint="cs"/>
          <w:b/>
          <w:bCs/>
          <w:sz w:val="72"/>
          <w:szCs w:val="72"/>
          <w:cs/>
        </w:rPr>
        <w:t>คอรัปชั่น</w:t>
      </w:r>
      <w:proofErr w:type="spellEnd"/>
      <w:r w:rsidRPr="00EB3DE3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กับมาตรการความโปร่งใส</w:t>
      </w:r>
    </w:p>
    <w:p w14:paraId="59BD0FFA" w14:textId="77777777" w:rsidR="00B05010" w:rsidRPr="00EB3DE3" w:rsidRDefault="00B05010" w:rsidP="00B0501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B3DE3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๒๕๖๖</w:t>
      </w:r>
    </w:p>
    <w:p w14:paraId="451AC695" w14:textId="6CF1435F" w:rsidR="00B05010" w:rsidRDefault="00B05010" w:rsidP="00B05010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14:paraId="7EB274D7" w14:textId="465E4C65" w:rsidR="00B05010" w:rsidRDefault="00B05010" w:rsidP="00B05010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14:paraId="2AA5A652" w14:textId="77777777" w:rsidR="00B05010" w:rsidRPr="00EB3DE3" w:rsidRDefault="00B05010" w:rsidP="00B05010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14:paraId="6F1D134C" w14:textId="70E6E524" w:rsidR="00B05010" w:rsidRDefault="00B05010" w:rsidP="00B05010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7B7EFF">
        <w:rPr>
          <w:rFonts w:ascii="TH SarabunIT๙" w:hAnsi="TH SarabunIT๙" w:cs="TH SarabunIT๙"/>
          <w:b/>
          <w:bCs/>
          <w:sz w:val="80"/>
          <w:szCs w:val="80"/>
          <w:cs/>
        </w:rPr>
        <w:t>องค์การบริหารส่วนตำบลสำโรง  อำเภอพลับพลาชัย  จังหวัดบุรีรัมย์</w:t>
      </w:r>
    </w:p>
    <w:p w14:paraId="07F2102C" w14:textId="77777777" w:rsidR="00B05010" w:rsidRDefault="00B05010" w:rsidP="00B05010">
      <w:pPr>
        <w:pStyle w:val="Default"/>
        <w:spacing w:before="240"/>
        <w:rPr>
          <w:rFonts w:ascii="TH SarabunIT๙" w:hAnsi="TH SarabunIT๙" w:cs="TH SarabunIT๙"/>
          <w:b/>
          <w:bCs/>
          <w:sz w:val="80"/>
          <w:szCs w:val="80"/>
        </w:rPr>
      </w:pPr>
    </w:p>
    <w:p w14:paraId="56398F25" w14:textId="1B74E1F7" w:rsidR="003146BB" w:rsidRPr="003146BB" w:rsidRDefault="00DF57D2" w:rsidP="00B05010">
      <w:pPr>
        <w:pStyle w:val="Default"/>
        <w:spacing w:before="240"/>
        <w:jc w:val="center"/>
        <w:rPr>
          <w:rFonts w:ascii="TH Baijam" w:hAnsi="TH Baijam" w:cs="TH Baijam"/>
          <w:b/>
          <w:bCs/>
          <w:sz w:val="44"/>
          <w:szCs w:val="44"/>
        </w:rPr>
      </w:pPr>
      <w:r w:rsidRPr="003146BB">
        <w:rPr>
          <w:rFonts w:ascii="TH Baijam" w:hAnsi="TH Baijam" w:cs="TH Baijam"/>
          <w:b/>
          <w:bCs/>
          <w:sz w:val="44"/>
          <w:szCs w:val="44"/>
          <w:cs/>
        </w:rPr>
        <w:t>คำนำ</w:t>
      </w:r>
    </w:p>
    <w:p w14:paraId="793569F6" w14:textId="77777777" w:rsidR="003146BB" w:rsidRDefault="003146BB" w:rsidP="003146BB">
      <w:pPr>
        <w:pStyle w:val="Default"/>
        <w:jc w:val="thaiDistribute"/>
        <w:rPr>
          <w:rFonts w:ascii="TH Baijam" w:hAnsi="TH Baijam" w:cs="TH Baijam"/>
          <w:sz w:val="32"/>
          <w:szCs w:val="32"/>
        </w:rPr>
      </w:pPr>
    </w:p>
    <w:p w14:paraId="298E0322" w14:textId="4DDF468E" w:rsidR="00E56421" w:rsidRPr="00F80A1F" w:rsidRDefault="00E56421" w:rsidP="00E56421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5E03D1">
        <w:rPr>
          <w:rFonts w:ascii="TH SarabunPSK" w:eastAsia="Calibri" w:hAnsi="TH SarabunPSK" w:cs="TH SarabunPSK"/>
          <w:color w:val="000000"/>
          <w:cs/>
        </w:rPr>
        <w:tab/>
      </w:r>
      <w:r w:rsidRPr="00F80A1F">
        <w:rPr>
          <w:rFonts w:ascii="TH SarabunPSK" w:eastAsia="Calibri" w:hAnsi="TH SarabunPSK" w:cs="TH SarabunPSK"/>
          <w:cs/>
        </w:rPr>
        <w:t>องค์การบริหารส่วนตำบลชนแดนได้จัดทำแผนปฏิบัติการป้องกันการทุจริต</w:t>
      </w:r>
      <w:bookmarkStart w:id="0" w:name="_Hlk73365937"/>
      <w:r w:rsidRPr="00F80A1F">
        <w:rPr>
          <w:rFonts w:ascii="TH SarabunPSK" w:eastAsia="Calibri" w:hAnsi="TH SarabunPSK" w:cs="TH SarabunPSK"/>
          <w:cs/>
        </w:rPr>
        <w:t xml:space="preserve">เพื่อยกระดับคุณธรรมและความโปร่งใส (พ.ศ. </w:t>
      </w:r>
      <w:r>
        <w:rPr>
          <w:rFonts w:ascii="TH SarabunPSK" w:eastAsia="Calibri" w:hAnsi="TH SarabunPSK" w:cs="TH SarabunPSK" w:hint="cs"/>
          <w:cs/>
        </w:rPr>
        <w:t>๒๕๖๖</w:t>
      </w:r>
      <w:r w:rsidRPr="00F80A1F">
        <w:rPr>
          <w:rFonts w:ascii="TH SarabunPSK" w:eastAsia="Calibri" w:hAnsi="TH SarabunPSK" w:cs="TH SarabunPSK"/>
          <w:cs/>
        </w:rPr>
        <w:t xml:space="preserve"> – </w:t>
      </w:r>
      <w:bookmarkEnd w:id="0"/>
      <w:r>
        <w:rPr>
          <w:rFonts w:ascii="TH SarabunPSK" w:eastAsia="Calibri" w:hAnsi="TH SarabunPSK" w:cs="TH SarabunPSK" w:hint="cs"/>
          <w:cs/>
        </w:rPr>
        <w:t>๒๕๗๐</w:t>
      </w:r>
      <w:r w:rsidRPr="00F80A1F">
        <w:rPr>
          <w:rFonts w:ascii="TH SarabunPSK" w:eastAsia="Calibri" w:hAnsi="TH SarabunPSK" w:cs="TH SarabunPSK"/>
          <w:cs/>
        </w:rPr>
        <w:t>) เพื่อเพิ่มประสิทธิภาพในการป้องกันการทุจริต ยกระดับมาตรฐานในการป้องกันการทุจริตของหน่วยงานให้มีความโปร่งใสความสุจริต บังเกิดประโยชน์สุขแก่ประชาชนตลอดจนแสดงให้เห็นถึงเจตจำนงสุจริตของผู้บริหารองค์กรปกครองส่วนท้องถิ่นในการต่อต้านการทุจริตอย่างเป็นรูปธรรม อันจะส่งผลต่อการยกระดับผลการประเมินคุณธรรมและความโปร่งใสในการดำเนินงานขององค์กรปกครองส่วนท้องถิ่น ซึ่งจะส่งผลให้ประชาชนเกิดความเชื่อมั่นและศรัทธาในการทำงานของหน่วยงานมากยิ่งขึ้น</w:t>
      </w:r>
    </w:p>
    <w:p w14:paraId="481B049F" w14:textId="1B21784C" w:rsidR="00E56421" w:rsidRPr="005E03D1" w:rsidRDefault="00E56421" w:rsidP="00E56421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</w:rPr>
      </w:pPr>
      <w:r w:rsidRPr="00F80A1F">
        <w:rPr>
          <w:rFonts w:ascii="TH SarabunPSK" w:eastAsia="Calibri" w:hAnsi="TH SarabunPSK" w:cs="TH SarabunPSK"/>
          <w:cs/>
        </w:rPr>
        <w:tab/>
        <w:t>องค์การบริหารส่วนตำบล</w:t>
      </w:r>
      <w:r>
        <w:rPr>
          <w:rFonts w:ascii="TH SarabunPSK" w:eastAsia="Calibri" w:hAnsi="TH SarabunPSK" w:cs="TH SarabunPSK" w:hint="cs"/>
          <w:cs/>
        </w:rPr>
        <w:t>สำโรง</w:t>
      </w:r>
      <w:r w:rsidRPr="00F80A1F">
        <w:rPr>
          <w:rFonts w:ascii="TH SarabunPSK" w:eastAsia="Calibri" w:hAnsi="TH SarabunPSK" w:cs="TH SarabunPSK"/>
          <w:cs/>
        </w:rPr>
        <w:t xml:space="preserve">ได้พัฒนาแผนปฏิบัติการป้องกันการทุจริตเพื่อยกระดับคุณธรรมและความโปร่งใส (พ.ศ. </w:t>
      </w:r>
      <w:r>
        <w:rPr>
          <w:rFonts w:ascii="TH SarabunPSK" w:eastAsia="Calibri" w:hAnsi="TH SarabunPSK" w:cs="TH SarabunPSK" w:hint="cs"/>
          <w:cs/>
        </w:rPr>
        <w:t>๒๕๖๖</w:t>
      </w:r>
      <w:r w:rsidRPr="00F80A1F">
        <w:rPr>
          <w:rFonts w:ascii="TH SarabunPSK" w:eastAsia="Calibri" w:hAnsi="TH SarabunPSK" w:cs="TH SarabunPSK"/>
          <w:cs/>
        </w:rPr>
        <w:t xml:space="preserve"> – </w:t>
      </w:r>
      <w:r>
        <w:rPr>
          <w:rFonts w:ascii="TH SarabunPSK" w:eastAsia="Calibri" w:hAnsi="TH SarabunPSK" w:cs="TH SarabunPSK" w:hint="cs"/>
          <w:cs/>
        </w:rPr>
        <w:t>๒๕๗๐</w:t>
      </w:r>
      <w:r w:rsidRPr="00F80A1F">
        <w:rPr>
          <w:rFonts w:ascii="TH SarabunPSK" w:eastAsia="Calibri" w:hAnsi="TH SarabunPSK" w:cs="TH SarabunPSK"/>
          <w:cs/>
        </w:rPr>
        <w:t>) ให้สอดคล้อง</w:t>
      </w:r>
      <w:r w:rsidRPr="005E03D1">
        <w:rPr>
          <w:rFonts w:ascii="TH SarabunPSK" w:eastAsia="Calibri" w:hAnsi="TH SarabunPSK" w:cs="TH SarabunPSK"/>
          <w:color w:val="000000"/>
          <w:cs/>
        </w:rPr>
        <w:t xml:space="preserve">กับแผน </w:t>
      </w:r>
      <w:r>
        <w:rPr>
          <w:rFonts w:ascii="TH SarabunPSK" w:eastAsia="Calibri" w:hAnsi="TH SarabunPSK" w:cs="TH SarabunPSK" w:hint="cs"/>
          <w:color w:val="000000"/>
          <w:cs/>
        </w:rPr>
        <w:t>๓</w:t>
      </w:r>
      <w:r w:rsidRPr="005E03D1">
        <w:rPr>
          <w:rFonts w:ascii="TH SarabunPSK" w:eastAsia="Calibri" w:hAnsi="TH SarabunPSK" w:cs="TH SarabunPSK"/>
          <w:color w:val="000000"/>
          <w:cs/>
        </w:rPr>
        <w:t xml:space="preserve"> ระดับ ได้แก่ </w:t>
      </w:r>
      <w:r w:rsidRPr="005E03D1">
        <w:rPr>
          <w:rFonts w:ascii="TH SarabunPSK" w:hAnsi="TH SarabunPSK" w:cs="TH SarabunPSK"/>
          <w:color w:val="000000"/>
          <w:cs/>
        </w:rPr>
        <w:t xml:space="preserve">ยุทธศาสตร์ชาติ </w:t>
      </w:r>
      <w:r>
        <w:rPr>
          <w:rFonts w:ascii="TH SarabunPSK" w:hAnsi="TH SarabunPSK" w:cs="TH SarabunPSK" w:hint="cs"/>
          <w:color w:val="000000"/>
          <w:cs/>
        </w:rPr>
        <w:t>๒๐</w:t>
      </w:r>
      <w:r w:rsidRPr="005E03D1">
        <w:rPr>
          <w:rFonts w:ascii="TH SarabunPSK" w:hAnsi="TH SarabunPSK" w:cs="TH SarabunPSK"/>
          <w:color w:val="000000"/>
        </w:rPr>
        <w:t xml:space="preserve"> </w:t>
      </w:r>
      <w:r w:rsidRPr="005E03D1">
        <w:rPr>
          <w:rFonts w:ascii="TH SarabunPSK" w:hAnsi="TH SarabunPSK" w:cs="TH SarabunPSK"/>
          <w:color w:val="000000"/>
          <w:cs/>
        </w:rPr>
        <w:t xml:space="preserve">ปี (พ.ศ. </w:t>
      </w:r>
      <w:r>
        <w:rPr>
          <w:rFonts w:ascii="TH SarabunPSK" w:hAnsi="TH SarabunPSK" w:cs="TH SarabunPSK" w:hint="cs"/>
          <w:color w:val="000000"/>
          <w:cs/>
        </w:rPr>
        <w:t>๒๕๖๑</w:t>
      </w:r>
      <w:r w:rsidRPr="005E03D1">
        <w:rPr>
          <w:rFonts w:ascii="TH SarabunPSK" w:hAnsi="TH SarabunPSK" w:cs="TH SarabunPSK"/>
          <w:color w:val="000000"/>
        </w:rPr>
        <w:t xml:space="preserve"> – </w:t>
      </w:r>
      <w:r>
        <w:rPr>
          <w:rFonts w:ascii="TH SarabunPSK" w:hAnsi="TH SarabunPSK" w:cs="TH SarabunPSK" w:hint="cs"/>
          <w:color w:val="000000"/>
          <w:cs/>
        </w:rPr>
        <w:t>๒๕๘๐</w:t>
      </w:r>
      <w:r w:rsidRPr="005E03D1">
        <w:rPr>
          <w:rFonts w:ascii="TH SarabunPSK" w:hAnsi="TH SarabunPSK" w:cs="TH SarabunPSK"/>
          <w:color w:val="000000"/>
        </w:rPr>
        <w:t>)</w:t>
      </w:r>
      <w:r w:rsidRPr="005E03D1">
        <w:rPr>
          <w:rFonts w:ascii="TH SarabunPSK" w:hAnsi="TH SarabunPSK" w:cs="TH SarabunPSK"/>
          <w:color w:val="000000"/>
          <w:cs/>
        </w:rPr>
        <w:t xml:space="preserve"> </w:t>
      </w:r>
      <w:bookmarkStart w:id="1" w:name="_Hlk73370463"/>
      <w:r w:rsidRPr="005E03D1">
        <w:rPr>
          <w:rFonts w:ascii="TH SarabunPSK" w:hAnsi="TH SarabunPSK" w:cs="TH SarabunPSK"/>
          <w:color w:val="000000"/>
          <w:cs/>
        </w:rPr>
        <w:t>แผนแม่บท</w:t>
      </w:r>
      <w:r w:rsidRPr="005E03D1">
        <w:rPr>
          <w:rFonts w:ascii="TH SarabunPSK" w:hAnsi="TH SarabunPSK" w:cs="TH SarabunPSK"/>
          <w:color w:val="000000"/>
          <w:spacing w:val="-8"/>
          <w:cs/>
        </w:rPr>
        <w:t xml:space="preserve">ภายใต้ยุทธศาสตร์ชาติ (พ.ศ. </w:t>
      </w:r>
      <w:r>
        <w:rPr>
          <w:rFonts w:ascii="TH SarabunPSK" w:hAnsi="TH SarabunPSK" w:cs="TH SarabunPSK" w:hint="cs"/>
          <w:color w:val="000000"/>
          <w:spacing w:val="-8"/>
          <w:cs/>
        </w:rPr>
        <w:t>๒๕๖๑</w:t>
      </w:r>
      <w:r w:rsidRPr="005E03D1">
        <w:rPr>
          <w:rFonts w:ascii="TH SarabunPSK" w:hAnsi="TH SarabunPSK" w:cs="TH SarabunPSK"/>
          <w:color w:val="000000"/>
          <w:spacing w:val="-8"/>
          <w:cs/>
        </w:rPr>
        <w:t xml:space="preserve"> – </w:t>
      </w:r>
      <w:r>
        <w:rPr>
          <w:rFonts w:ascii="TH SarabunPSK" w:hAnsi="TH SarabunPSK" w:cs="TH SarabunPSK" w:hint="cs"/>
          <w:color w:val="000000"/>
          <w:spacing w:val="-8"/>
          <w:cs/>
        </w:rPr>
        <w:t>๒๕๘๐</w:t>
      </w:r>
      <w:r w:rsidRPr="005E03D1">
        <w:rPr>
          <w:rFonts w:ascii="TH SarabunPSK" w:hAnsi="TH SarabunPSK" w:cs="TH SarabunPSK"/>
          <w:color w:val="000000"/>
          <w:spacing w:val="-8"/>
          <w:cs/>
        </w:rPr>
        <w:t>) ประเด็นที่ (</w:t>
      </w:r>
      <w:r>
        <w:rPr>
          <w:rFonts w:ascii="TH SarabunPSK" w:hAnsi="TH SarabunPSK" w:cs="TH SarabunPSK" w:hint="cs"/>
          <w:color w:val="000000"/>
          <w:spacing w:val="-8"/>
          <w:cs/>
        </w:rPr>
        <w:t>๒๑</w:t>
      </w:r>
      <w:r w:rsidRPr="005E03D1">
        <w:rPr>
          <w:rFonts w:ascii="TH SarabunPSK" w:hAnsi="TH SarabunPSK" w:cs="TH SarabunPSK"/>
          <w:color w:val="000000"/>
          <w:spacing w:val="-8"/>
          <w:cs/>
        </w:rPr>
        <w:t>) การต่อต้านการทุจริตและประพฤติมิชอบ</w:t>
      </w:r>
      <w:r w:rsidRPr="005E03D1">
        <w:rPr>
          <w:rFonts w:ascii="TH SarabunPSK" w:hAnsi="TH SarabunPSK" w:cs="TH SarabunPSK"/>
          <w:color w:val="000000"/>
          <w:cs/>
        </w:rPr>
        <w:t xml:space="preserve"> แผนการปฏิรูปประเทศ</w:t>
      </w:r>
      <w:bookmarkEnd w:id="1"/>
      <w:r w:rsidRPr="005E03D1">
        <w:rPr>
          <w:rFonts w:ascii="TH SarabunPSK" w:hAnsi="TH SarabunPSK" w:cs="TH SarabunPSK"/>
          <w:color w:val="000000"/>
          <w:cs/>
        </w:rPr>
        <w:t xml:space="preserve"> แผนพัฒนาเศรษฐกิจและสังคมแห่งชาติ นโยบายและแผนระดับชาติว่าด้วย</w:t>
      </w:r>
      <w:r w:rsidRPr="005E03D1">
        <w:rPr>
          <w:rFonts w:ascii="TH SarabunPSK" w:hAnsi="TH SarabunPSK" w:cs="TH SarabunPSK"/>
          <w:color w:val="000000"/>
          <w:spacing w:val="-12"/>
          <w:cs/>
        </w:rPr>
        <w:t>ความมั่นคงแห่งชาติ และแผนปฏิบัติการด้านการต่อต้านการทุจริตและประพฤติมิชอบ โดยนำหลักธรรมา</w:t>
      </w:r>
      <w:proofErr w:type="spellStart"/>
      <w:r w:rsidRPr="005E03D1">
        <w:rPr>
          <w:rFonts w:ascii="TH SarabunPSK" w:hAnsi="TH SarabunPSK" w:cs="TH SarabunPSK"/>
          <w:color w:val="000000"/>
          <w:spacing w:val="-12"/>
          <w:cs/>
        </w:rPr>
        <w:t>ภิ</w:t>
      </w:r>
      <w:proofErr w:type="spellEnd"/>
      <w:r w:rsidRPr="005E03D1">
        <w:rPr>
          <w:rFonts w:ascii="TH SarabunPSK" w:hAnsi="TH SarabunPSK" w:cs="TH SarabunPSK"/>
          <w:color w:val="000000"/>
          <w:spacing w:val="-12"/>
          <w:cs/>
        </w:rPr>
        <w:t>บาล</w:t>
      </w:r>
      <w:r w:rsidRPr="005E03D1">
        <w:rPr>
          <w:rFonts w:ascii="TH SarabunPSK" w:hAnsi="TH SarabunPSK" w:cs="TH SarabunPSK"/>
          <w:color w:val="000000"/>
          <w:cs/>
        </w:rPr>
        <w:t xml:space="preserve">สำหรับองค์กรปกครองส่วนท้องถิ่นมาเป็นกลไกในการพัฒนากรอบการจัดทำแผนปฏิบัติการป้องกันการทุจริตสำหรับองค์กรปกครองส่วนท้องถิ่น รวมถึงให้สอดคล้องกับกรอบการประเมินคุณธรรมและความโปร่งใสในการดำเนินงานของหน่วยงานภาครัฐ </w:t>
      </w:r>
      <w:r w:rsidRPr="005E03D1">
        <w:rPr>
          <w:rFonts w:ascii="TH SarabunPSK" w:eastAsia="Calibri" w:hAnsi="TH SarabunPSK" w:cs="TH SarabunPSK"/>
          <w:color w:val="000000"/>
          <w:spacing w:val="14"/>
        </w:rPr>
        <w:t>(Integrity and</w:t>
      </w:r>
      <w:r w:rsidRPr="005E03D1">
        <w:rPr>
          <w:rFonts w:ascii="TH SarabunPSK" w:eastAsia="Calibri" w:hAnsi="TH SarabunPSK" w:cs="TH SarabunPSK"/>
          <w:color w:val="000000"/>
        </w:rPr>
        <w:t xml:space="preserve"> Transparency Assessment : ITA) </w:t>
      </w:r>
      <w:r w:rsidRPr="005E03D1">
        <w:rPr>
          <w:rFonts w:ascii="TH SarabunPSK" w:eastAsia="Calibri" w:hAnsi="TH SarabunPSK" w:cs="TH SarabunPSK"/>
          <w:color w:val="000000"/>
          <w:cs/>
        </w:rPr>
        <w:t xml:space="preserve">ประกอบด้วย </w:t>
      </w:r>
      <w:r>
        <w:rPr>
          <w:rFonts w:ascii="TH SarabunPSK" w:eastAsia="Calibri" w:hAnsi="TH SarabunPSK" w:cs="TH SarabunPSK" w:hint="cs"/>
          <w:color w:val="000000"/>
          <w:cs/>
        </w:rPr>
        <w:t>๒</w:t>
      </w:r>
      <w:r w:rsidRPr="005E03D1">
        <w:rPr>
          <w:rFonts w:ascii="TH SarabunPSK" w:eastAsia="Calibri" w:hAnsi="TH SarabunPSK" w:cs="TH SarabunPSK"/>
          <w:color w:val="000000"/>
        </w:rPr>
        <w:t xml:space="preserve"> </w:t>
      </w:r>
      <w:r w:rsidRPr="005E03D1">
        <w:rPr>
          <w:rFonts w:ascii="TH SarabunPSK" w:eastAsia="Calibri" w:hAnsi="TH SarabunPSK" w:cs="TH SarabunPSK"/>
          <w:color w:val="000000"/>
          <w:cs/>
        </w:rPr>
        <w:t>ส่วน ดังนี้</w:t>
      </w:r>
    </w:p>
    <w:p w14:paraId="4F8D165C" w14:textId="1030DB25" w:rsidR="00E56421" w:rsidRPr="005E03D1" w:rsidRDefault="00E56421" w:rsidP="00E56421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</w:rPr>
      </w:pPr>
      <w:r w:rsidRPr="005E03D1">
        <w:rPr>
          <w:rFonts w:ascii="TH SarabunPSK" w:eastAsia="Calibri" w:hAnsi="TH SarabunPSK" w:cs="TH SarabunPSK"/>
          <w:color w:val="000000"/>
          <w:cs/>
        </w:rPr>
        <w:tab/>
        <w:t xml:space="preserve">ส่วนที่ </w:t>
      </w:r>
      <w:r>
        <w:rPr>
          <w:rFonts w:ascii="TH SarabunPSK" w:eastAsia="Calibri" w:hAnsi="TH SarabunPSK" w:cs="TH SarabunPSK" w:hint="cs"/>
          <w:color w:val="000000"/>
          <w:cs/>
        </w:rPr>
        <w:t>๑</w:t>
      </w:r>
      <w:r w:rsidRPr="005E03D1">
        <w:rPr>
          <w:rFonts w:ascii="TH SarabunPSK" w:eastAsia="Calibri" w:hAnsi="TH SarabunPSK" w:cs="TH SarabunPSK"/>
          <w:color w:val="000000"/>
          <w:cs/>
        </w:rPr>
        <w:t xml:space="preserve"> บทนำ ประกอบด้วย การประเมินความเสี่ยงการทุจริตในองค์กร หลักการและเหตุผล</w:t>
      </w:r>
    </w:p>
    <w:p w14:paraId="729FB603" w14:textId="77777777" w:rsidR="00E56421" w:rsidRPr="005E03D1" w:rsidRDefault="00E56421" w:rsidP="00E56421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</w:rPr>
      </w:pPr>
      <w:r w:rsidRPr="005E03D1">
        <w:rPr>
          <w:rFonts w:ascii="TH SarabunPSK" w:eastAsia="Calibri" w:hAnsi="TH SarabunPSK" w:cs="TH SarabunPSK"/>
          <w:color w:val="000000"/>
          <w:cs/>
        </w:rPr>
        <w:t>วัตถุประสงค์ของการจัดทำแผน เป้าหมาย และประโยชน์ของการจัดทำแผน</w:t>
      </w:r>
    </w:p>
    <w:p w14:paraId="74169530" w14:textId="35475927" w:rsidR="00E56421" w:rsidRPr="00F80A1F" w:rsidRDefault="00E56421" w:rsidP="00E56421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5E03D1">
        <w:rPr>
          <w:rFonts w:ascii="TH SarabunPSK" w:eastAsia="Calibri" w:hAnsi="TH SarabunPSK" w:cs="TH SarabunPSK"/>
          <w:color w:val="000000"/>
          <w:cs/>
        </w:rPr>
        <w:tab/>
      </w:r>
      <w:r w:rsidRPr="00F80A1F">
        <w:rPr>
          <w:rFonts w:ascii="TH SarabunPSK" w:eastAsia="Calibri" w:hAnsi="TH SarabunPSK" w:cs="TH SarabunPSK"/>
          <w:cs/>
        </w:rPr>
        <w:t xml:space="preserve">ส่วนที่ </w:t>
      </w:r>
      <w:r>
        <w:rPr>
          <w:rFonts w:ascii="TH SarabunPSK" w:eastAsia="Calibri" w:hAnsi="TH SarabunPSK" w:cs="TH SarabunPSK" w:hint="cs"/>
          <w:cs/>
        </w:rPr>
        <w:t>๒</w:t>
      </w:r>
      <w:r w:rsidRPr="00F80A1F">
        <w:rPr>
          <w:rFonts w:ascii="TH SarabunPSK" w:eastAsia="Calibri" w:hAnsi="TH SarabunPSK" w:cs="TH SarabunPSK"/>
          <w:cs/>
        </w:rPr>
        <w:t xml:space="preserve"> ประกอบด้วย โครงการ/กิจกรรม/มาตรการ และจำนวนงบประมาณที่ดำเนินการใน </w:t>
      </w:r>
      <w:r>
        <w:rPr>
          <w:rFonts w:ascii="TH SarabunPSK" w:eastAsia="Calibri" w:hAnsi="TH SarabunPSK" w:cs="TH SarabunPSK" w:hint="cs"/>
          <w:cs/>
        </w:rPr>
        <w:t>๕</w:t>
      </w:r>
      <w:r w:rsidRPr="00F80A1F">
        <w:rPr>
          <w:rFonts w:ascii="TH SarabunPSK" w:eastAsia="Calibri" w:hAnsi="TH SarabunPSK" w:cs="TH SarabunPSK"/>
          <w:cs/>
        </w:rPr>
        <w:t xml:space="preserve"> ปี</w:t>
      </w:r>
    </w:p>
    <w:p w14:paraId="21663545" w14:textId="23EFD457" w:rsidR="00E56421" w:rsidRPr="00F80A1F" w:rsidRDefault="00E56421" w:rsidP="00E56421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F80A1F">
        <w:rPr>
          <w:rFonts w:ascii="TH SarabunPSK" w:eastAsia="Calibri" w:hAnsi="TH SarabunPSK" w:cs="TH SarabunPSK"/>
        </w:rPr>
        <w:t>(</w:t>
      </w:r>
      <w:r w:rsidRPr="00F80A1F">
        <w:rPr>
          <w:rFonts w:ascii="TH SarabunPSK" w:eastAsia="Calibri" w:hAnsi="TH SarabunPSK" w:cs="TH SarabunPSK"/>
          <w:cs/>
        </w:rPr>
        <w:t xml:space="preserve">พ.ศ. </w:t>
      </w:r>
      <w:r>
        <w:rPr>
          <w:rFonts w:ascii="TH SarabunPSK" w:eastAsia="Calibri" w:hAnsi="TH SarabunPSK" w:cs="TH SarabunPSK" w:hint="cs"/>
          <w:cs/>
        </w:rPr>
        <w:t>๒๕๖๖</w:t>
      </w:r>
      <w:r w:rsidRPr="00F80A1F">
        <w:rPr>
          <w:rFonts w:ascii="TH SarabunPSK" w:eastAsia="Calibri" w:hAnsi="TH SarabunPSK" w:cs="TH SarabunPSK"/>
        </w:rPr>
        <w:t xml:space="preserve"> - </w:t>
      </w:r>
      <w:r>
        <w:rPr>
          <w:rFonts w:ascii="TH SarabunPSK" w:eastAsia="Calibri" w:hAnsi="TH SarabunPSK" w:cs="TH SarabunPSK" w:hint="cs"/>
          <w:cs/>
        </w:rPr>
        <w:t>๒๕๗๐</w:t>
      </w:r>
      <w:r w:rsidRPr="00F80A1F">
        <w:rPr>
          <w:rFonts w:ascii="TH SarabunPSK" w:eastAsia="Calibri" w:hAnsi="TH SarabunPSK" w:cs="TH SarabunPSK"/>
        </w:rPr>
        <w:t xml:space="preserve">) </w:t>
      </w:r>
      <w:r w:rsidRPr="00F80A1F">
        <w:rPr>
          <w:rFonts w:ascii="TH SarabunPSK" w:eastAsia="Calibri" w:hAnsi="TH SarabunPSK" w:cs="TH SarabunPSK"/>
          <w:cs/>
        </w:rPr>
        <w:t xml:space="preserve">แยกตาม </w:t>
      </w:r>
      <w:r>
        <w:rPr>
          <w:rFonts w:ascii="TH SarabunPSK" w:eastAsia="Calibri" w:hAnsi="TH SarabunPSK" w:cs="TH SarabunPSK" w:hint="cs"/>
          <w:cs/>
        </w:rPr>
        <w:t>๔</w:t>
      </w:r>
      <w:r w:rsidRPr="00F80A1F">
        <w:rPr>
          <w:rFonts w:ascii="TH SarabunPSK" w:eastAsia="Calibri" w:hAnsi="TH SarabunPSK" w:cs="TH SarabunPSK"/>
          <w:cs/>
        </w:rPr>
        <w:t xml:space="preserve"> มิติ รวมทั้งสิ้นจำนวน </w:t>
      </w:r>
      <w:r>
        <w:rPr>
          <w:rFonts w:ascii="TH SarabunPSK" w:eastAsia="Calibri" w:hAnsi="TH SarabunPSK" w:cs="TH SarabunPSK" w:hint="cs"/>
          <w:cs/>
        </w:rPr>
        <w:t>๒๐</w:t>
      </w:r>
      <w:r w:rsidRPr="00F80A1F">
        <w:rPr>
          <w:rFonts w:ascii="TH SarabunPSK" w:eastAsia="Calibri" w:hAnsi="TH SarabunPSK" w:cs="TH SarabunPSK"/>
          <w:cs/>
        </w:rPr>
        <w:t xml:space="preserve"> โครงการ ดังนี้</w:t>
      </w:r>
    </w:p>
    <w:p w14:paraId="69166205" w14:textId="46BE69EA" w:rsidR="00E56421" w:rsidRPr="00F80A1F" w:rsidRDefault="00E56421" w:rsidP="00E56421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F80A1F">
        <w:rPr>
          <w:rFonts w:ascii="TH SarabunPSK" w:eastAsia="Calibri" w:hAnsi="TH SarabunPSK" w:cs="TH SarabunPSK"/>
        </w:rPr>
        <w:tab/>
      </w:r>
      <w:r w:rsidRPr="00F80A1F">
        <w:rPr>
          <w:rFonts w:ascii="TH SarabunPSK" w:eastAsia="Calibri" w:hAnsi="TH SarabunPSK" w:cs="TH SarabunPSK"/>
        </w:rPr>
        <w:tab/>
      </w:r>
      <w:r w:rsidRPr="00F80A1F">
        <w:rPr>
          <w:rFonts w:ascii="TH SarabunPSK" w:eastAsia="Calibri" w:hAnsi="TH SarabunPSK" w:cs="TH SarabunPSK"/>
          <w:cs/>
        </w:rPr>
        <w:t xml:space="preserve">มิติที่ </w:t>
      </w:r>
      <w:r>
        <w:rPr>
          <w:rFonts w:ascii="TH SarabunPSK" w:eastAsia="Calibri" w:hAnsi="TH SarabunPSK" w:cs="TH SarabunPSK" w:hint="cs"/>
          <w:cs/>
        </w:rPr>
        <w:t>๑</w:t>
      </w:r>
      <w:r w:rsidRPr="00F80A1F">
        <w:rPr>
          <w:rFonts w:ascii="TH SarabunPSK" w:eastAsia="Calibri" w:hAnsi="TH SarabunPSK" w:cs="TH SarabunPSK"/>
          <w:cs/>
        </w:rPr>
        <w:t xml:space="preserve"> การสร้างวัฒนธรรมสุจริต จำนวน </w:t>
      </w:r>
      <w:r>
        <w:rPr>
          <w:rFonts w:ascii="TH SarabunPSK" w:eastAsia="Calibri" w:hAnsi="TH SarabunPSK" w:cs="TH SarabunPSK" w:hint="cs"/>
          <w:cs/>
        </w:rPr>
        <w:t>๔</w:t>
      </w:r>
      <w:r w:rsidRPr="00F80A1F">
        <w:rPr>
          <w:rFonts w:ascii="TH SarabunPSK" w:eastAsia="Calibri" w:hAnsi="TH SarabunPSK" w:cs="TH SarabunPSK"/>
          <w:cs/>
        </w:rPr>
        <w:t xml:space="preserve"> โครงการ</w:t>
      </w:r>
    </w:p>
    <w:p w14:paraId="1ABB3E5F" w14:textId="12090373" w:rsidR="00E56421" w:rsidRPr="00F80A1F" w:rsidRDefault="00E56421" w:rsidP="00E56421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F80A1F">
        <w:rPr>
          <w:rFonts w:ascii="TH SarabunPSK" w:eastAsia="Calibri" w:hAnsi="TH SarabunPSK" w:cs="TH SarabunPSK"/>
        </w:rPr>
        <w:tab/>
      </w:r>
      <w:r w:rsidRPr="00F80A1F">
        <w:rPr>
          <w:rFonts w:ascii="TH SarabunPSK" w:eastAsia="Calibri" w:hAnsi="TH SarabunPSK" w:cs="TH SarabunPSK"/>
        </w:rPr>
        <w:tab/>
      </w:r>
      <w:r w:rsidRPr="00F80A1F">
        <w:rPr>
          <w:rFonts w:ascii="TH SarabunPSK" w:eastAsia="Calibri" w:hAnsi="TH SarabunPSK" w:cs="TH SarabunPSK"/>
          <w:cs/>
        </w:rPr>
        <w:t xml:space="preserve">มิติที่ </w:t>
      </w:r>
      <w:r>
        <w:rPr>
          <w:rFonts w:ascii="TH SarabunPSK" w:eastAsia="Calibri" w:hAnsi="TH SarabunPSK" w:cs="TH SarabunPSK" w:hint="cs"/>
          <w:cs/>
        </w:rPr>
        <w:t>๒</w:t>
      </w:r>
      <w:r w:rsidRPr="00F80A1F">
        <w:rPr>
          <w:rFonts w:ascii="TH SarabunPSK" w:eastAsia="Calibri" w:hAnsi="TH SarabunPSK" w:cs="TH SarabunPSK"/>
          <w:cs/>
        </w:rPr>
        <w:t xml:space="preserve"> การบริหารราชการด้วยความโปร่งใส จำนวน </w:t>
      </w:r>
      <w:r>
        <w:rPr>
          <w:rFonts w:ascii="TH SarabunPSK" w:eastAsia="Calibri" w:hAnsi="TH SarabunPSK" w:cs="TH SarabunPSK" w:hint="cs"/>
          <w:cs/>
        </w:rPr>
        <w:t>๘</w:t>
      </w:r>
      <w:r w:rsidRPr="00F80A1F">
        <w:rPr>
          <w:rFonts w:ascii="TH SarabunPSK" w:eastAsia="Calibri" w:hAnsi="TH SarabunPSK" w:cs="TH SarabunPSK"/>
          <w:cs/>
        </w:rPr>
        <w:t xml:space="preserve"> โครงการ</w:t>
      </w:r>
    </w:p>
    <w:p w14:paraId="1C549336" w14:textId="35A49C43" w:rsidR="00E56421" w:rsidRPr="00F80A1F" w:rsidRDefault="00E56421" w:rsidP="00E56421">
      <w:pPr>
        <w:tabs>
          <w:tab w:val="left" w:pos="1134"/>
        </w:tabs>
        <w:jc w:val="thaiDistribute"/>
        <w:rPr>
          <w:rFonts w:ascii="TH SarabunPSK" w:eastAsia="Calibri" w:hAnsi="TH SarabunPSK" w:cs="TH SarabunPSK"/>
        </w:rPr>
      </w:pPr>
      <w:r w:rsidRPr="00F80A1F">
        <w:rPr>
          <w:rFonts w:ascii="TH SarabunPSK" w:eastAsia="Calibri" w:hAnsi="TH SarabunPSK" w:cs="TH SarabunPSK"/>
        </w:rPr>
        <w:tab/>
      </w:r>
      <w:r w:rsidRPr="00F80A1F">
        <w:rPr>
          <w:rFonts w:ascii="TH SarabunPSK" w:eastAsia="Calibri" w:hAnsi="TH SarabunPSK" w:cs="TH SarabunPSK"/>
        </w:rPr>
        <w:tab/>
      </w:r>
      <w:r w:rsidRPr="00F80A1F">
        <w:rPr>
          <w:rFonts w:ascii="TH SarabunPSK" w:eastAsia="Calibri" w:hAnsi="TH SarabunPSK" w:cs="TH SarabunPSK"/>
          <w:cs/>
        </w:rPr>
        <w:t xml:space="preserve">มิติที่ </w:t>
      </w:r>
      <w:r>
        <w:rPr>
          <w:rFonts w:ascii="TH SarabunPSK" w:eastAsia="Calibri" w:hAnsi="TH SarabunPSK" w:cs="TH SarabunPSK" w:hint="cs"/>
          <w:cs/>
        </w:rPr>
        <w:t>๓</w:t>
      </w:r>
      <w:r w:rsidRPr="00F80A1F">
        <w:rPr>
          <w:rFonts w:ascii="TH SarabunPSK" w:eastAsia="Calibri" w:hAnsi="TH SarabunPSK" w:cs="TH SarabunPSK"/>
          <w:cs/>
        </w:rPr>
        <w:t xml:space="preserve"> การส่งเสริมบทบาทและการมีส่วนร่วมของภาคประชาชน จำนวน </w:t>
      </w:r>
      <w:r>
        <w:rPr>
          <w:rFonts w:ascii="TH SarabunPSK" w:eastAsia="Calibri" w:hAnsi="TH SarabunPSK" w:cs="TH SarabunPSK" w:hint="cs"/>
          <w:cs/>
        </w:rPr>
        <w:t>๔</w:t>
      </w:r>
      <w:r w:rsidRPr="00F80A1F">
        <w:rPr>
          <w:rFonts w:ascii="TH SarabunPSK" w:eastAsia="Calibri" w:hAnsi="TH SarabunPSK" w:cs="TH SarabunPSK"/>
          <w:cs/>
        </w:rPr>
        <w:t xml:space="preserve"> โครงการ</w:t>
      </w:r>
    </w:p>
    <w:p w14:paraId="67494AE0" w14:textId="619E66C5" w:rsidR="00E56421" w:rsidRPr="00E56421" w:rsidRDefault="00E56421" w:rsidP="00E56421">
      <w:pPr>
        <w:tabs>
          <w:tab w:val="left" w:pos="1134"/>
        </w:tabs>
        <w:jc w:val="thaiDistribute"/>
        <w:rPr>
          <w:rFonts w:ascii="TH SarabunPSK" w:eastAsia="Calibri" w:hAnsi="TH SarabunPSK" w:cs="TH SarabunPSK" w:hint="cs"/>
        </w:rPr>
      </w:pPr>
      <w:r w:rsidRPr="00F80A1F">
        <w:rPr>
          <w:rFonts w:ascii="TH SarabunPSK" w:eastAsia="Calibri" w:hAnsi="TH SarabunPSK" w:cs="TH SarabunPSK"/>
        </w:rPr>
        <w:tab/>
      </w:r>
      <w:r w:rsidRPr="00F80A1F">
        <w:rPr>
          <w:rFonts w:ascii="TH SarabunPSK" w:eastAsia="Calibri" w:hAnsi="TH SarabunPSK" w:cs="TH SarabunPSK"/>
        </w:rPr>
        <w:tab/>
      </w:r>
      <w:r w:rsidRPr="00F80A1F">
        <w:rPr>
          <w:rFonts w:ascii="TH SarabunPSK" w:eastAsia="Calibri" w:hAnsi="TH SarabunPSK" w:cs="TH SarabunPSK"/>
          <w:cs/>
        </w:rPr>
        <w:t xml:space="preserve">มิติที่ </w:t>
      </w:r>
      <w:r>
        <w:rPr>
          <w:rFonts w:ascii="TH SarabunPSK" w:eastAsia="Calibri" w:hAnsi="TH SarabunPSK" w:cs="TH SarabunPSK" w:hint="cs"/>
          <w:cs/>
        </w:rPr>
        <w:t>๔</w:t>
      </w:r>
      <w:r w:rsidRPr="00F80A1F">
        <w:rPr>
          <w:rFonts w:ascii="TH SarabunPSK" w:eastAsia="Calibri" w:hAnsi="TH SarabunPSK" w:cs="TH SarabunPSK"/>
          <w:cs/>
        </w:rPr>
        <w:t xml:space="preserve"> การยกระดับกลไกการตรวจสอบการดำเนินงานขององค์กรปกครองส่วนท้องถิ่น จำนวน </w:t>
      </w:r>
      <w:r>
        <w:rPr>
          <w:rFonts w:ascii="TH SarabunPSK" w:eastAsia="Calibri" w:hAnsi="TH SarabunPSK" w:cs="TH SarabunPSK" w:hint="cs"/>
          <w:cs/>
        </w:rPr>
        <w:t>๔</w:t>
      </w:r>
      <w:r w:rsidRPr="00F80A1F">
        <w:rPr>
          <w:rFonts w:ascii="TH SarabunPSK" w:eastAsia="Calibri" w:hAnsi="TH SarabunPSK" w:cs="TH SarabunPSK"/>
          <w:cs/>
        </w:rPr>
        <w:t xml:space="preserve"> โครงการ</w:t>
      </w:r>
    </w:p>
    <w:p w14:paraId="76100BE3" w14:textId="5933291F" w:rsidR="00E56421" w:rsidRPr="00522E92" w:rsidRDefault="00E56421" w:rsidP="00E56421">
      <w:pPr>
        <w:tabs>
          <w:tab w:val="left" w:pos="1134"/>
        </w:tabs>
        <w:spacing w:before="160"/>
        <w:jc w:val="thaiDistribute"/>
        <w:rPr>
          <w:rFonts w:ascii="TH SarabunPSK" w:hAnsi="TH SarabunPSK" w:cs="TH SarabunPSK"/>
          <w:b/>
          <w:bCs/>
          <w:sz w:val="72"/>
          <w:szCs w:val="72"/>
        </w:rPr>
      </w:pPr>
      <w:r w:rsidRPr="005E03D1">
        <w:rPr>
          <w:rFonts w:ascii="TH SarabunPSK" w:eastAsia="Calibri" w:hAnsi="TH SarabunPSK" w:cs="TH SarabunPSK"/>
          <w:color w:val="000000"/>
          <w:cs/>
        </w:rPr>
        <w:tab/>
      </w:r>
      <w:r w:rsidRPr="00F80A1F">
        <w:rPr>
          <w:rFonts w:ascii="TH SarabunPSK" w:eastAsia="Calibri" w:hAnsi="TH SarabunPSK" w:cs="TH SarabunPSK"/>
          <w:cs/>
        </w:rPr>
        <w:t>องค์การบริหารส่วนตำบลชนแดนหวังเป็นอย่างยิ่งว่าแผนปฏิบัติการป้องกันการทุจริตเพื่อ</w:t>
      </w:r>
      <w:r w:rsidRPr="00F80A1F">
        <w:rPr>
          <w:rFonts w:ascii="TH SarabunPSK" w:eastAsia="Calibri" w:hAnsi="TH SarabunPSK" w:cs="TH SarabunPSK"/>
          <w:spacing w:val="-4"/>
          <w:cs/>
        </w:rPr>
        <w:t xml:space="preserve">ยกระดับคุณธรรมและความโปร่งใส (พ.ศ. </w:t>
      </w:r>
      <w:r>
        <w:rPr>
          <w:rFonts w:ascii="TH SarabunPSK" w:eastAsia="Calibri" w:hAnsi="TH SarabunPSK" w:cs="TH SarabunPSK" w:hint="cs"/>
          <w:spacing w:val="-4"/>
          <w:cs/>
        </w:rPr>
        <w:t>๒๕๖๖</w:t>
      </w:r>
      <w:r w:rsidRPr="00F80A1F">
        <w:rPr>
          <w:rFonts w:ascii="TH SarabunPSK" w:eastAsia="Calibri" w:hAnsi="TH SarabunPSK" w:cs="TH SarabunPSK"/>
          <w:spacing w:val="-4"/>
          <w:cs/>
        </w:rPr>
        <w:t xml:space="preserve"> – </w:t>
      </w:r>
      <w:r>
        <w:rPr>
          <w:rFonts w:ascii="TH SarabunPSK" w:eastAsia="Calibri" w:hAnsi="TH SarabunPSK" w:cs="TH SarabunPSK" w:hint="cs"/>
          <w:spacing w:val="-4"/>
          <w:cs/>
        </w:rPr>
        <w:t>๒๕๗๐</w:t>
      </w:r>
      <w:r w:rsidRPr="00F80A1F">
        <w:rPr>
          <w:rFonts w:ascii="TH SarabunPSK" w:eastAsia="Calibri" w:hAnsi="TH SarabunPSK" w:cs="TH SarabunPSK"/>
          <w:spacing w:val="-4"/>
          <w:cs/>
        </w:rPr>
        <w:t>) ของ</w:t>
      </w:r>
      <w:r w:rsidRPr="00F80A1F">
        <w:rPr>
          <w:rFonts w:ascii="TH SarabunPSK" w:eastAsia="Calibri" w:hAnsi="TH SarabunPSK" w:cs="TH SarabunPSK"/>
          <w:cs/>
        </w:rPr>
        <w:t>องค์การบริหารส่วนตำบล</w:t>
      </w:r>
      <w:r>
        <w:rPr>
          <w:rFonts w:ascii="TH SarabunPSK" w:eastAsia="Calibri" w:hAnsi="TH SarabunPSK" w:cs="TH SarabunPSK" w:hint="cs"/>
          <w:cs/>
        </w:rPr>
        <w:t>สำโรง</w:t>
      </w:r>
      <w:r w:rsidRPr="00F80A1F">
        <w:rPr>
          <w:rFonts w:ascii="TH SarabunPSK" w:eastAsia="Calibri" w:hAnsi="TH SarabunPSK" w:cs="TH SarabunPSK"/>
          <w:spacing w:val="-4"/>
          <w:cs/>
        </w:rPr>
        <w:t xml:space="preserve"> จะเป็นส่วนหนึ่ง</w:t>
      </w:r>
      <w:r w:rsidRPr="00F80A1F">
        <w:rPr>
          <w:rFonts w:ascii="TH SarabunPSK" w:eastAsia="Calibri" w:hAnsi="TH SarabunPSK" w:cs="TH SarabunPSK"/>
          <w:cs/>
        </w:rPr>
        <w:t>ที่ช่วยขับเคลื่อนเพื่อยกระดับคุณธรรมและความโปร่งใสในภาพรวมของประเทศไทย อันจะนำไปสู่เป้าหมายของ</w:t>
      </w:r>
      <w:r w:rsidRPr="00F80A1F">
        <w:rPr>
          <w:rFonts w:ascii="TH SarabunPSK" w:hAnsi="TH SarabunPSK" w:cs="TH SarabunPSK"/>
          <w:cs/>
        </w:rPr>
        <w:t xml:space="preserve">แผนแม่บทภายใต้ยุทธศาสตร์ชาติ (พ.ศ. </w:t>
      </w:r>
      <w:r>
        <w:rPr>
          <w:rFonts w:ascii="TH SarabunPSK" w:hAnsi="TH SarabunPSK" w:cs="TH SarabunPSK" w:hint="cs"/>
          <w:cs/>
        </w:rPr>
        <w:t>๒๕๖๑</w:t>
      </w:r>
      <w:r w:rsidRPr="00F80A1F">
        <w:rPr>
          <w:rFonts w:ascii="TH SarabunPSK" w:hAnsi="TH SarabunPSK" w:cs="TH SarabunPSK"/>
          <w:cs/>
        </w:rPr>
        <w:t xml:space="preserve"> – </w:t>
      </w:r>
      <w:r>
        <w:rPr>
          <w:rFonts w:ascii="TH SarabunPSK" w:hAnsi="TH SarabunPSK" w:cs="TH SarabunPSK" w:hint="cs"/>
          <w:cs/>
        </w:rPr>
        <w:t>๒๕๘๐</w:t>
      </w:r>
      <w:r w:rsidRPr="00F80A1F">
        <w:rPr>
          <w:rFonts w:ascii="TH SarabunPSK" w:hAnsi="TH SarabunPSK" w:cs="TH SarabunPSK"/>
          <w:cs/>
        </w:rPr>
        <w:t>) ประเด็นที่ (</w:t>
      </w:r>
      <w:r>
        <w:rPr>
          <w:rFonts w:ascii="TH SarabunPSK" w:hAnsi="TH SarabunPSK" w:cs="TH SarabunPSK" w:hint="cs"/>
          <w:cs/>
        </w:rPr>
        <w:t>๒๑</w:t>
      </w:r>
      <w:r w:rsidRPr="00F80A1F">
        <w:rPr>
          <w:rFonts w:ascii="TH SarabunPSK" w:hAnsi="TH SarabunPSK" w:cs="TH SarabunPSK"/>
          <w:cs/>
        </w:rPr>
        <w:t xml:space="preserve">) การต่อต้านการทุจริตและประพฤติมิชอบ </w:t>
      </w:r>
      <w:r w:rsidRPr="00F80A1F">
        <w:rPr>
          <w:rFonts w:ascii="TH SarabunPSK" w:eastAsia="Calibri" w:hAnsi="TH SarabunPSK" w:cs="TH SarabunPSK"/>
          <w:cs/>
        </w:rPr>
        <w:t xml:space="preserve">ที่กำหนดไว้ว่า </w:t>
      </w:r>
      <w:r w:rsidRPr="00F80A1F">
        <w:rPr>
          <w:rFonts w:ascii="TH SarabunPSK" w:hAnsi="TH SarabunPSK" w:cs="TH SarabunPSK"/>
          <w:b/>
          <w:bCs/>
          <w:cs/>
        </w:rPr>
        <w:t>“ประเทศไทยปลอดการทุจริตและประพฤติมิชอบ”</w:t>
      </w:r>
    </w:p>
    <w:p w14:paraId="47E4F80D" w14:textId="77777777" w:rsidR="00E56421" w:rsidRDefault="00E56421" w:rsidP="00E56421">
      <w:pPr>
        <w:tabs>
          <w:tab w:val="left" w:pos="1134"/>
        </w:tabs>
        <w:jc w:val="right"/>
        <w:rPr>
          <w:rFonts w:ascii="TH SarabunPSK" w:eastAsia="Calibri" w:hAnsi="TH SarabunPSK" w:cs="TH SarabunPSK"/>
        </w:rPr>
      </w:pPr>
    </w:p>
    <w:p w14:paraId="4BEC6707" w14:textId="6354D10E" w:rsidR="00E56421" w:rsidRPr="00F80A1F" w:rsidRDefault="00E56421" w:rsidP="00E56421">
      <w:pPr>
        <w:tabs>
          <w:tab w:val="left" w:pos="1134"/>
        </w:tabs>
        <w:jc w:val="right"/>
        <w:rPr>
          <w:rFonts w:ascii="TH SarabunPSK" w:hAnsi="TH SarabunPSK" w:cs="TH SarabunPSK" w:hint="cs"/>
        </w:rPr>
      </w:pPr>
      <w:r w:rsidRPr="00F80A1F">
        <w:rPr>
          <w:rFonts w:ascii="TH SarabunPSK" w:eastAsia="Calibri" w:hAnsi="TH SarabunPSK" w:cs="TH SarabunPSK"/>
          <w:cs/>
        </w:rPr>
        <w:t>องค์การบริหารส่วนตำบล</w:t>
      </w:r>
      <w:r>
        <w:rPr>
          <w:rFonts w:ascii="TH SarabunPSK" w:eastAsia="Calibri" w:hAnsi="TH SarabunPSK" w:cs="TH SarabunPSK" w:hint="cs"/>
          <w:cs/>
        </w:rPr>
        <w:t>สำโรง</w:t>
      </w:r>
    </w:p>
    <w:p w14:paraId="17C31357" w14:textId="77777777" w:rsidR="00E56421" w:rsidRDefault="00E56421" w:rsidP="00E56421">
      <w:pPr>
        <w:tabs>
          <w:tab w:val="left" w:pos="1134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พฤศจิกายน</w:t>
      </w:r>
      <w:r w:rsidRPr="00F80A1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๒๕๖๕</w:t>
      </w:r>
    </w:p>
    <w:p w14:paraId="473953A2" w14:textId="10BC02C6" w:rsidR="00B05010" w:rsidRPr="00F80A1F" w:rsidRDefault="00B05010" w:rsidP="00E56421">
      <w:pPr>
        <w:tabs>
          <w:tab w:val="left" w:pos="1134"/>
        </w:tabs>
        <w:jc w:val="right"/>
        <w:rPr>
          <w:rFonts w:ascii="TH SarabunPSK" w:hAnsi="TH SarabunPSK" w:cs="TH SarabunPSK" w:hint="cs"/>
          <w:cs/>
        </w:rPr>
        <w:sectPr w:rsidR="00B05010" w:rsidRPr="00F80A1F" w:rsidSect="00B05010">
          <w:pgSz w:w="11906" w:h="16838"/>
          <w:pgMar w:top="284" w:right="1133" w:bottom="993" w:left="1418" w:header="709" w:footer="709" w:gutter="0"/>
          <w:pgNumType w:fmt="thaiLetters" w:start="1"/>
          <w:cols w:space="708"/>
          <w:docGrid w:linePitch="360"/>
        </w:sectPr>
      </w:pPr>
    </w:p>
    <w:p w14:paraId="6D20B169" w14:textId="77777777" w:rsidR="00DF57D2" w:rsidRPr="00BF3A0F" w:rsidRDefault="003146BB" w:rsidP="003146BB">
      <w:pPr>
        <w:pStyle w:val="Default"/>
        <w:pageBreakBefore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3A0F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สา</w:t>
      </w:r>
      <w:r w:rsidR="00DF57D2" w:rsidRPr="00BF3A0F">
        <w:rPr>
          <w:rFonts w:ascii="TH SarabunIT๙" w:hAnsi="TH SarabunIT๙" w:cs="TH SarabunIT๙"/>
          <w:b/>
          <w:bCs/>
          <w:sz w:val="44"/>
          <w:szCs w:val="44"/>
          <w:cs/>
        </w:rPr>
        <w:t>รบัญ</w:t>
      </w:r>
    </w:p>
    <w:p w14:paraId="1A42FD96" w14:textId="77777777" w:rsidR="00353E82" w:rsidRPr="00BF3A0F" w:rsidRDefault="00353E82" w:rsidP="00DF57D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7072176" w14:textId="77777777" w:rsidR="00745AEF" w:rsidRPr="00BF3A0F" w:rsidRDefault="00745AEF" w:rsidP="00DF57D2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14:paraId="079B67AA" w14:textId="77777777" w:rsidR="00DF57D2" w:rsidRPr="00BF3A0F" w:rsidRDefault="00DF57D2" w:rsidP="00DF57D2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 w:rsidRPr="00BF3A0F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BF3A0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8C5D4D" w:rsidRPr="00BF3A0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BF3A0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BF3A0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BF3A0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BF3A0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BF3A0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BF3A0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BF3A0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BF3A0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60867" w:rsidRPr="00BF3A0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 w:rsidR="00760867" w:rsidRPr="00BF3A0F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</w:t>
      </w:r>
      <w:r w:rsidR="00A76F19" w:rsidRPr="00BF3A0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BF3A0F">
        <w:rPr>
          <w:rFonts w:ascii="TH SarabunIT๙" w:hAnsi="TH SarabunIT๙" w:cs="TH SarabunIT๙"/>
          <w:b/>
          <w:bCs/>
          <w:sz w:val="36"/>
          <w:szCs w:val="36"/>
          <w:cs/>
        </w:rPr>
        <w:t>หน้</w:t>
      </w:r>
      <w:r w:rsidR="00B93F85" w:rsidRPr="00BF3A0F">
        <w:rPr>
          <w:rFonts w:ascii="TH SarabunIT๙" w:hAnsi="TH SarabunIT๙" w:cs="TH SarabunIT๙"/>
          <w:b/>
          <w:bCs/>
          <w:sz w:val="36"/>
          <w:szCs w:val="36"/>
          <w:cs/>
        </w:rPr>
        <w:t>า</w:t>
      </w:r>
      <w:r w:rsidRPr="00BF3A0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6FE49648" w14:textId="77777777" w:rsidR="00A76F19" w:rsidRPr="00BF3A0F" w:rsidRDefault="00A76F19" w:rsidP="00DF57D2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14:paraId="2F664AD5" w14:textId="77777777" w:rsidR="00745AEF" w:rsidRPr="00BF3A0F" w:rsidRDefault="00DF57D2" w:rsidP="0087264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BF3A0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143A37" w:rsidRPr="00BF3A0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43A37" w:rsidRPr="00BF3A0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F3A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7264C" w:rsidRPr="00BF3A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F3A0F">
        <w:rPr>
          <w:rFonts w:ascii="TH SarabunIT๙" w:hAnsi="TH SarabunIT๙" w:cs="TH SarabunIT๙"/>
          <w:sz w:val="32"/>
          <w:szCs w:val="32"/>
          <w:cs/>
        </w:rPr>
        <w:t>บทนำ</w:t>
      </w:r>
      <w:r w:rsidRPr="00BF3A0F">
        <w:rPr>
          <w:rFonts w:ascii="TH SarabunIT๙" w:hAnsi="TH SarabunIT๙" w:cs="TH SarabunIT๙"/>
          <w:sz w:val="32"/>
          <w:szCs w:val="32"/>
        </w:rPr>
        <w:t xml:space="preserve"> </w:t>
      </w:r>
      <w:r w:rsidR="008C5D4D" w:rsidRPr="00BF3A0F">
        <w:rPr>
          <w:rFonts w:ascii="TH SarabunIT๙" w:hAnsi="TH SarabunIT๙" w:cs="TH SarabunIT๙"/>
          <w:sz w:val="32"/>
          <w:szCs w:val="32"/>
        </w:rPr>
        <w:tab/>
      </w:r>
      <w:r w:rsidR="0087264C" w:rsidRPr="00BF3A0F">
        <w:rPr>
          <w:rFonts w:ascii="TH SarabunIT๙" w:hAnsi="TH SarabunIT๙" w:cs="TH SarabunIT๙"/>
          <w:sz w:val="32"/>
          <w:szCs w:val="32"/>
        </w:rPr>
        <w:tab/>
      </w:r>
      <w:r w:rsidR="0087264C" w:rsidRPr="00BF3A0F">
        <w:rPr>
          <w:rFonts w:ascii="TH SarabunIT๙" w:hAnsi="TH SarabunIT๙" w:cs="TH SarabunIT๙"/>
          <w:sz w:val="32"/>
          <w:szCs w:val="32"/>
        </w:rPr>
        <w:tab/>
      </w:r>
      <w:r w:rsidR="0087264C" w:rsidRPr="00BF3A0F">
        <w:rPr>
          <w:rFonts w:ascii="TH SarabunIT๙" w:hAnsi="TH SarabunIT๙" w:cs="TH SarabunIT๙"/>
          <w:sz w:val="32"/>
          <w:szCs w:val="32"/>
        </w:rPr>
        <w:tab/>
      </w:r>
      <w:r w:rsidR="0087264C" w:rsidRPr="00BF3A0F">
        <w:rPr>
          <w:rFonts w:ascii="TH SarabunIT๙" w:hAnsi="TH SarabunIT๙" w:cs="TH SarabunIT๙"/>
          <w:sz w:val="32"/>
          <w:szCs w:val="32"/>
        </w:rPr>
        <w:tab/>
      </w:r>
      <w:r w:rsidR="0087264C" w:rsidRPr="00BF3A0F">
        <w:rPr>
          <w:rFonts w:ascii="TH SarabunIT๙" w:hAnsi="TH SarabunIT๙" w:cs="TH SarabunIT๙"/>
          <w:sz w:val="32"/>
          <w:szCs w:val="32"/>
        </w:rPr>
        <w:tab/>
      </w:r>
      <w:r w:rsidR="0087264C" w:rsidRPr="00BF3A0F">
        <w:rPr>
          <w:rFonts w:ascii="TH SarabunIT๙" w:hAnsi="TH SarabunIT๙" w:cs="TH SarabunIT๙"/>
          <w:sz w:val="32"/>
          <w:szCs w:val="32"/>
        </w:rPr>
        <w:tab/>
      </w:r>
      <w:r w:rsidR="0087264C" w:rsidRPr="00BF3A0F">
        <w:rPr>
          <w:rFonts w:ascii="TH SarabunIT๙" w:hAnsi="TH SarabunIT๙" w:cs="TH SarabunIT๙"/>
          <w:sz w:val="32"/>
          <w:szCs w:val="32"/>
        </w:rPr>
        <w:tab/>
      </w:r>
      <w:r w:rsidR="0087264C" w:rsidRPr="00BF3A0F">
        <w:rPr>
          <w:rFonts w:ascii="TH SarabunIT๙" w:hAnsi="TH SarabunIT๙" w:cs="TH SarabunIT๙"/>
          <w:sz w:val="32"/>
          <w:szCs w:val="32"/>
        </w:rPr>
        <w:tab/>
      </w:r>
      <w:r w:rsidR="0087264C" w:rsidRPr="00BF3A0F">
        <w:rPr>
          <w:rFonts w:ascii="TH SarabunIT๙" w:hAnsi="TH SarabunIT๙" w:cs="TH SarabunIT๙"/>
          <w:sz w:val="32"/>
          <w:szCs w:val="32"/>
          <w:cs/>
        </w:rPr>
        <w:t xml:space="preserve">๑ – </w:t>
      </w:r>
      <w:r w:rsidR="005B4B81">
        <w:rPr>
          <w:rFonts w:ascii="TH SarabunIT๙" w:hAnsi="TH SarabunIT๙" w:cs="TH SarabunIT๙"/>
          <w:sz w:val="32"/>
          <w:szCs w:val="32"/>
          <w:cs/>
        </w:rPr>
        <w:t>๕</w:t>
      </w:r>
    </w:p>
    <w:p w14:paraId="02519ED4" w14:textId="77777777" w:rsidR="00760867" w:rsidRPr="00BF3A0F" w:rsidRDefault="00760867" w:rsidP="00DF57D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14:paraId="1046EF81" w14:textId="5FF35851" w:rsidR="0056453D" w:rsidRPr="00BF3A0F" w:rsidRDefault="00DF57D2" w:rsidP="0087264C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 w:rsidRPr="00BF3A0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143A37" w:rsidRPr="00BF3A0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43A37" w:rsidRPr="00BF3A0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87264C" w:rsidRPr="00BF3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F3A0F" w:rsidRPr="00BF3A0F">
        <w:rPr>
          <w:rFonts w:ascii="TH SarabunIT๙" w:hAnsi="TH SarabunIT๙" w:cs="TH SarabunIT๙"/>
          <w:sz w:val="32"/>
          <w:szCs w:val="32"/>
          <w:cs/>
        </w:rPr>
        <w:t>แผ</w:t>
      </w:r>
      <w:r w:rsidR="00116EE9">
        <w:rPr>
          <w:rFonts w:ascii="TH SarabunIT๙" w:hAnsi="TH SarabunIT๙" w:cs="TH SarabunIT๙"/>
          <w:sz w:val="32"/>
          <w:szCs w:val="32"/>
          <w:cs/>
        </w:rPr>
        <w:t>นปฏิบัต</w:t>
      </w:r>
      <w:r w:rsidR="00AB6C49">
        <w:rPr>
          <w:rFonts w:ascii="TH SarabunIT๙" w:hAnsi="TH SarabunIT๙" w:cs="TH SarabunIT๙"/>
          <w:sz w:val="32"/>
          <w:szCs w:val="32"/>
          <w:cs/>
        </w:rPr>
        <w:t>ิการป้องกันการทุจริต  พ.ศ. ๒๕๖</w:t>
      </w:r>
      <w:r w:rsidR="00E5642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F3A0F" w:rsidRPr="00BF3A0F">
        <w:rPr>
          <w:rFonts w:ascii="TH SarabunIT๙" w:hAnsi="TH SarabunIT๙" w:cs="TH SarabunIT๙"/>
          <w:sz w:val="32"/>
          <w:szCs w:val="32"/>
          <w:cs/>
        </w:rPr>
        <w:tab/>
      </w:r>
      <w:r w:rsidR="00BF3A0F" w:rsidRPr="00BF3A0F">
        <w:rPr>
          <w:rFonts w:ascii="TH SarabunIT๙" w:hAnsi="TH SarabunIT๙" w:cs="TH SarabunIT๙"/>
          <w:sz w:val="32"/>
          <w:szCs w:val="32"/>
          <w:cs/>
        </w:rPr>
        <w:tab/>
      </w:r>
      <w:r w:rsidR="00BF3A0F">
        <w:rPr>
          <w:rFonts w:ascii="TH SarabunIT๙" w:hAnsi="TH SarabunIT๙" w:cs="TH SarabunIT๙" w:hint="cs"/>
          <w:sz w:val="32"/>
          <w:szCs w:val="32"/>
          <w:cs/>
        </w:rPr>
        <w:tab/>
      </w:r>
      <w:r w:rsidR="00E56421">
        <w:rPr>
          <w:rFonts w:ascii="TH SarabunIT๙" w:hAnsi="TH SarabunIT๙" w:cs="TH SarabunIT๙"/>
          <w:sz w:val="32"/>
          <w:szCs w:val="32"/>
          <w:cs/>
        </w:rPr>
        <w:tab/>
      </w:r>
      <w:r w:rsidR="00E56421">
        <w:rPr>
          <w:rFonts w:ascii="TH SarabunIT๙" w:hAnsi="TH SarabunIT๙" w:cs="TH SarabunIT๙"/>
          <w:sz w:val="32"/>
          <w:szCs w:val="32"/>
          <w:cs/>
        </w:rPr>
        <w:tab/>
      </w:r>
      <w:r w:rsidR="005B4B8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6453D" w:rsidRPr="00BF3A0F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B05010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14:paraId="6B849AC2" w14:textId="1E025B32" w:rsidR="00760867" w:rsidRPr="00E56421" w:rsidRDefault="00BF3A0F" w:rsidP="00E56421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Pr="00BF3A0F">
        <w:rPr>
          <w:rFonts w:ascii="TH SarabunIT๙" w:eastAsia="Angsana New" w:hAnsi="TH SarabunIT๙" w:cs="TH SarabunIT๙"/>
          <w:sz w:val="32"/>
          <w:szCs w:val="32"/>
          <w:cs/>
        </w:rPr>
        <w:t>ขององค์การบริหารส่วนตำบล</w:t>
      </w:r>
      <w:r w:rsidR="00B500F5">
        <w:rPr>
          <w:rFonts w:ascii="TH SarabunIT๙" w:hAnsi="TH SarabunIT๙" w:cs="TH SarabunIT๙" w:hint="cs"/>
          <w:sz w:val="32"/>
          <w:szCs w:val="32"/>
          <w:cs/>
        </w:rPr>
        <w:t>สำโรง</w:t>
      </w:r>
      <w:r w:rsidR="00224B60" w:rsidRPr="00BF3A0F">
        <w:rPr>
          <w:rFonts w:ascii="TH SarabunIT๙" w:hAnsi="TH SarabunIT๙" w:cs="TH SarabunIT๙"/>
          <w:sz w:val="32"/>
          <w:szCs w:val="32"/>
          <w:cs/>
        </w:rPr>
        <w:tab/>
      </w:r>
      <w:r w:rsidR="0087264C" w:rsidRPr="00BF3A0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760867" w:rsidRPr="00BF3A0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931F9AA" w14:textId="77777777" w:rsidR="005A01D5" w:rsidRPr="00BF3A0F" w:rsidRDefault="0087264C" w:rsidP="00745AE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F3A0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F3A0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3053C" w:rsidRPr="00BF3A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053C" w:rsidRPr="00BF3A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053C" w:rsidRPr="00BF3A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053C" w:rsidRPr="00BF3A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D43CBE4" w14:textId="77777777" w:rsidR="00745AEF" w:rsidRPr="00BF3A0F" w:rsidRDefault="00745AEF" w:rsidP="00745AE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F3A0F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5CF1E190" w14:textId="77777777" w:rsidR="00452F6E" w:rsidRPr="00BF3A0F" w:rsidRDefault="00452F6E" w:rsidP="00452F6E">
      <w:pPr>
        <w:autoSpaceDE w:val="0"/>
        <w:autoSpaceDN w:val="0"/>
        <w:adjustRightInd w:val="0"/>
        <w:rPr>
          <w:rFonts w:ascii="TH SarabunIT๙" w:hAnsi="TH SarabunIT๙" w:cs="TH SarabunIT๙"/>
          <w:color w:val="FFFFFF"/>
          <w:cs/>
        </w:rPr>
      </w:pPr>
      <w:r w:rsidRPr="00BF3A0F">
        <w:rPr>
          <w:rFonts w:ascii="TH SarabunIT๙" w:hAnsi="TH SarabunIT๙" w:cs="TH SarabunIT๙"/>
          <w:b/>
          <w:bCs/>
          <w:color w:val="FFFFFF"/>
          <w:cs/>
        </w:rPr>
        <w:tab/>
      </w:r>
      <w:r w:rsidRPr="00BF3A0F">
        <w:rPr>
          <w:rFonts w:ascii="TH SarabunIT๙" w:hAnsi="TH SarabunIT๙" w:cs="TH SarabunIT๙"/>
          <w:color w:val="FFFFFF"/>
          <w:cs/>
        </w:rPr>
        <w:t>๑.  ประกาศติดตามและประเมินผลแผนพัฒนา</w:t>
      </w:r>
      <w:r w:rsidR="00CD6430">
        <w:rPr>
          <w:rFonts w:ascii="TH SarabunIT๙" w:hAnsi="TH SarabunIT๙" w:cs="TH SarabunIT๙"/>
          <w:color w:val="FFFFFF"/>
          <w:cs/>
        </w:rPr>
        <w:t xml:space="preserve"> แบบตัวบ่งชี้การ</w:t>
      </w:r>
    </w:p>
    <w:p w14:paraId="46673557" w14:textId="77777777" w:rsidR="00A76F19" w:rsidRPr="00BF3A0F" w:rsidRDefault="00A76F19" w:rsidP="00745AE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00763741" w14:textId="77777777" w:rsidR="00D03BE6" w:rsidRPr="00BF3A0F" w:rsidRDefault="00A76F19" w:rsidP="006B415E">
      <w:pPr>
        <w:pStyle w:val="Default"/>
        <w:jc w:val="center"/>
        <w:rPr>
          <w:rFonts w:ascii="TH SarabunIT๙" w:eastAsia="Cordia New" w:hAnsi="TH SarabunIT๙" w:cs="TH SarabunIT๙"/>
          <w:cs/>
        </w:rPr>
      </w:pPr>
      <w:r w:rsidRPr="00BF3A0F">
        <w:rPr>
          <w:rFonts w:ascii="TH SarabunIT๙" w:hAnsi="TH SarabunIT๙" w:cs="TH SarabunIT๙"/>
          <w:b/>
          <w:bCs/>
          <w:sz w:val="32"/>
          <w:szCs w:val="32"/>
        </w:rPr>
        <w:t>*******************************</w:t>
      </w:r>
      <w:r w:rsidR="00CD6430">
        <w:rPr>
          <w:rFonts w:ascii="TH SarabunIT๙" w:hAnsi="TH SarabunIT๙" w:cs="TH SarabunIT๙"/>
          <w:b/>
          <w:bCs/>
          <w:sz w:val="32"/>
          <w:szCs w:val="32"/>
        </w:rPr>
        <w:t>**********************************</w:t>
      </w:r>
      <w:r w:rsidR="00DD606A" w:rsidRPr="00BF3A0F">
        <w:rPr>
          <w:rFonts w:ascii="TH SarabunIT๙" w:hAnsi="TH SarabunIT๙" w:cs="TH SarabunIT๙"/>
          <w:cs/>
        </w:rPr>
        <w:t xml:space="preserve"> </w:t>
      </w:r>
    </w:p>
    <w:sectPr w:rsidR="00D03BE6" w:rsidRPr="00BF3A0F" w:rsidSect="006B415E">
      <w:pgSz w:w="11906" w:h="16838" w:code="9"/>
      <w:pgMar w:top="1134" w:right="992" w:bottom="284" w:left="1418" w:header="284" w:footer="284" w:gutter="0"/>
      <w:paperSrc w:first="7" w:other="7"/>
      <w:pgNumType w:fmt="thaiNumbers"/>
      <w:cols w:space="9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14DA" w14:textId="77777777" w:rsidR="00895123" w:rsidRDefault="00895123">
      <w:r>
        <w:separator/>
      </w:r>
    </w:p>
  </w:endnote>
  <w:endnote w:type="continuationSeparator" w:id="0">
    <w:p w14:paraId="60A7C103" w14:textId="77777777" w:rsidR="00895123" w:rsidRDefault="0089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Baijam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SarabunIT๙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9DF8" w14:textId="77777777" w:rsidR="00895123" w:rsidRDefault="00895123">
      <w:r>
        <w:separator/>
      </w:r>
    </w:p>
  </w:footnote>
  <w:footnote w:type="continuationSeparator" w:id="0">
    <w:p w14:paraId="3A1D72C9" w14:textId="77777777" w:rsidR="00895123" w:rsidRDefault="0089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2" w15:restartNumberingAfterBreak="0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3"/>
  </w:num>
  <w:num w:numId="3">
    <w:abstractNumId w:val="21"/>
  </w:num>
  <w:num w:numId="4">
    <w:abstractNumId w:val="15"/>
  </w:num>
  <w:num w:numId="5">
    <w:abstractNumId w:val="22"/>
  </w:num>
  <w:num w:numId="6">
    <w:abstractNumId w:val="5"/>
  </w:num>
  <w:num w:numId="7">
    <w:abstractNumId w:val="18"/>
  </w:num>
  <w:num w:numId="8">
    <w:abstractNumId w:val="4"/>
  </w:num>
  <w:num w:numId="9">
    <w:abstractNumId w:val="19"/>
  </w:num>
  <w:num w:numId="10">
    <w:abstractNumId w:val="20"/>
  </w:num>
  <w:num w:numId="11">
    <w:abstractNumId w:val="9"/>
  </w:num>
  <w:num w:numId="12">
    <w:abstractNumId w:val="17"/>
  </w:num>
  <w:num w:numId="13">
    <w:abstractNumId w:val="2"/>
  </w:num>
  <w:num w:numId="14">
    <w:abstractNumId w:val="25"/>
  </w:num>
  <w:num w:numId="15">
    <w:abstractNumId w:val="8"/>
  </w:num>
  <w:num w:numId="16">
    <w:abstractNumId w:val="27"/>
  </w:num>
  <w:num w:numId="17">
    <w:abstractNumId w:val="0"/>
  </w:num>
  <w:num w:numId="18">
    <w:abstractNumId w:val="31"/>
  </w:num>
  <w:num w:numId="19">
    <w:abstractNumId w:val="30"/>
  </w:num>
  <w:num w:numId="20">
    <w:abstractNumId w:val="24"/>
  </w:num>
  <w:num w:numId="21">
    <w:abstractNumId w:val="11"/>
  </w:num>
  <w:num w:numId="22">
    <w:abstractNumId w:val="14"/>
  </w:num>
  <w:num w:numId="23">
    <w:abstractNumId w:val="3"/>
  </w:num>
  <w:num w:numId="24">
    <w:abstractNumId w:val="16"/>
  </w:num>
  <w:num w:numId="25">
    <w:abstractNumId w:val="6"/>
  </w:num>
  <w:num w:numId="26">
    <w:abstractNumId w:val="1"/>
  </w:num>
  <w:num w:numId="27">
    <w:abstractNumId w:val="12"/>
  </w:num>
  <w:num w:numId="28">
    <w:abstractNumId w:val="28"/>
  </w:num>
  <w:num w:numId="29">
    <w:abstractNumId w:val="23"/>
  </w:num>
  <w:num w:numId="30">
    <w:abstractNumId w:val="7"/>
  </w:num>
  <w:num w:numId="31">
    <w:abstractNumId w:val="29"/>
  </w:num>
  <w:num w:numId="32">
    <w:abstractNumId w:val="10"/>
  </w:num>
  <w:num w:numId="33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F58"/>
    <w:rsid w:val="00000B61"/>
    <w:rsid w:val="0000195E"/>
    <w:rsid w:val="00002432"/>
    <w:rsid w:val="00004193"/>
    <w:rsid w:val="00005102"/>
    <w:rsid w:val="000060E8"/>
    <w:rsid w:val="00006C10"/>
    <w:rsid w:val="000078AF"/>
    <w:rsid w:val="00010E1E"/>
    <w:rsid w:val="0001102F"/>
    <w:rsid w:val="0001283C"/>
    <w:rsid w:val="00014A24"/>
    <w:rsid w:val="000167F0"/>
    <w:rsid w:val="00020926"/>
    <w:rsid w:val="0003157F"/>
    <w:rsid w:val="00033C47"/>
    <w:rsid w:val="00034B29"/>
    <w:rsid w:val="00034BE3"/>
    <w:rsid w:val="00037D52"/>
    <w:rsid w:val="00042BBE"/>
    <w:rsid w:val="00046290"/>
    <w:rsid w:val="00056A8D"/>
    <w:rsid w:val="00057FEC"/>
    <w:rsid w:val="0006143D"/>
    <w:rsid w:val="00063D4A"/>
    <w:rsid w:val="00066518"/>
    <w:rsid w:val="000677C5"/>
    <w:rsid w:val="00070762"/>
    <w:rsid w:val="00071A67"/>
    <w:rsid w:val="00074301"/>
    <w:rsid w:val="00074D4C"/>
    <w:rsid w:val="00075152"/>
    <w:rsid w:val="000769E3"/>
    <w:rsid w:val="0007748E"/>
    <w:rsid w:val="00086772"/>
    <w:rsid w:val="00095DFD"/>
    <w:rsid w:val="0009793F"/>
    <w:rsid w:val="000A0F7C"/>
    <w:rsid w:val="000A1CBB"/>
    <w:rsid w:val="000A4F48"/>
    <w:rsid w:val="000A54B1"/>
    <w:rsid w:val="000B1C8B"/>
    <w:rsid w:val="000B6BFC"/>
    <w:rsid w:val="000C1B83"/>
    <w:rsid w:val="000C4C6F"/>
    <w:rsid w:val="000C6409"/>
    <w:rsid w:val="000D08B9"/>
    <w:rsid w:val="000D14B0"/>
    <w:rsid w:val="000D1F31"/>
    <w:rsid w:val="000D3E5C"/>
    <w:rsid w:val="000D3FD5"/>
    <w:rsid w:val="000E266C"/>
    <w:rsid w:val="000E3BC8"/>
    <w:rsid w:val="000F1A89"/>
    <w:rsid w:val="000F226B"/>
    <w:rsid w:val="000F4E4F"/>
    <w:rsid w:val="000F6612"/>
    <w:rsid w:val="0010225F"/>
    <w:rsid w:val="0010368C"/>
    <w:rsid w:val="0010687B"/>
    <w:rsid w:val="001114AD"/>
    <w:rsid w:val="00111BB6"/>
    <w:rsid w:val="00116256"/>
    <w:rsid w:val="00116EE9"/>
    <w:rsid w:val="001171F8"/>
    <w:rsid w:val="00121D88"/>
    <w:rsid w:val="00125156"/>
    <w:rsid w:val="00127476"/>
    <w:rsid w:val="00127DD5"/>
    <w:rsid w:val="00133560"/>
    <w:rsid w:val="00133C36"/>
    <w:rsid w:val="00134164"/>
    <w:rsid w:val="00134B36"/>
    <w:rsid w:val="0014160A"/>
    <w:rsid w:val="0014186D"/>
    <w:rsid w:val="00143A37"/>
    <w:rsid w:val="00143EFF"/>
    <w:rsid w:val="001463F8"/>
    <w:rsid w:val="00150DB9"/>
    <w:rsid w:val="00151D0D"/>
    <w:rsid w:val="001528E6"/>
    <w:rsid w:val="001575B7"/>
    <w:rsid w:val="00157996"/>
    <w:rsid w:val="001623EB"/>
    <w:rsid w:val="001634EA"/>
    <w:rsid w:val="0016380D"/>
    <w:rsid w:val="00163E62"/>
    <w:rsid w:val="0016650B"/>
    <w:rsid w:val="00167ADF"/>
    <w:rsid w:val="00167F83"/>
    <w:rsid w:val="0017006A"/>
    <w:rsid w:val="00170CFC"/>
    <w:rsid w:val="001728B5"/>
    <w:rsid w:val="00176A17"/>
    <w:rsid w:val="00182257"/>
    <w:rsid w:val="00183E91"/>
    <w:rsid w:val="001953F7"/>
    <w:rsid w:val="00195FFC"/>
    <w:rsid w:val="00197B09"/>
    <w:rsid w:val="001A3AFA"/>
    <w:rsid w:val="001B0FAB"/>
    <w:rsid w:val="001B480F"/>
    <w:rsid w:val="001C0A13"/>
    <w:rsid w:val="001C1D01"/>
    <w:rsid w:val="001C38EF"/>
    <w:rsid w:val="001C3B39"/>
    <w:rsid w:val="001C66AD"/>
    <w:rsid w:val="001C6DF4"/>
    <w:rsid w:val="001D1274"/>
    <w:rsid w:val="001D270E"/>
    <w:rsid w:val="001D3CFD"/>
    <w:rsid w:val="001D477C"/>
    <w:rsid w:val="001D4E3F"/>
    <w:rsid w:val="001D7E4F"/>
    <w:rsid w:val="001E0118"/>
    <w:rsid w:val="001E1C77"/>
    <w:rsid w:val="001E24D2"/>
    <w:rsid w:val="001E2893"/>
    <w:rsid w:val="001F02F8"/>
    <w:rsid w:val="001F0556"/>
    <w:rsid w:val="001F16DD"/>
    <w:rsid w:val="001F626D"/>
    <w:rsid w:val="002012C3"/>
    <w:rsid w:val="002027DE"/>
    <w:rsid w:val="002043FF"/>
    <w:rsid w:val="00211746"/>
    <w:rsid w:val="002122BF"/>
    <w:rsid w:val="002123B8"/>
    <w:rsid w:val="00212A58"/>
    <w:rsid w:val="0021499C"/>
    <w:rsid w:val="002173A8"/>
    <w:rsid w:val="002215EE"/>
    <w:rsid w:val="00224B60"/>
    <w:rsid w:val="002254CA"/>
    <w:rsid w:val="00226C43"/>
    <w:rsid w:val="00232DC5"/>
    <w:rsid w:val="00232FCB"/>
    <w:rsid w:val="00232FE7"/>
    <w:rsid w:val="002338CF"/>
    <w:rsid w:val="00234277"/>
    <w:rsid w:val="0023453F"/>
    <w:rsid w:val="00235447"/>
    <w:rsid w:val="00236347"/>
    <w:rsid w:val="00236B45"/>
    <w:rsid w:val="0023742A"/>
    <w:rsid w:val="00237A17"/>
    <w:rsid w:val="0025150B"/>
    <w:rsid w:val="00251F4F"/>
    <w:rsid w:val="0025400D"/>
    <w:rsid w:val="00254DCB"/>
    <w:rsid w:val="0025632C"/>
    <w:rsid w:val="00257962"/>
    <w:rsid w:val="00260148"/>
    <w:rsid w:val="00260F12"/>
    <w:rsid w:val="0026346E"/>
    <w:rsid w:val="00263B27"/>
    <w:rsid w:val="00264473"/>
    <w:rsid w:val="00266142"/>
    <w:rsid w:val="00270F39"/>
    <w:rsid w:val="002722DD"/>
    <w:rsid w:val="002771D3"/>
    <w:rsid w:val="002805B5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6F59"/>
    <w:rsid w:val="00297286"/>
    <w:rsid w:val="002A2C9F"/>
    <w:rsid w:val="002A30D2"/>
    <w:rsid w:val="002A3E21"/>
    <w:rsid w:val="002B18CD"/>
    <w:rsid w:val="002B238C"/>
    <w:rsid w:val="002B2B53"/>
    <w:rsid w:val="002B3420"/>
    <w:rsid w:val="002B5275"/>
    <w:rsid w:val="002B5E6F"/>
    <w:rsid w:val="002B7689"/>
    <w:rsid w:val="002C215F"/>
    <w:rsid w:val="002C7093"/>
    <w:rsid w:val="002C7E0D"/>
    <w:rsid w:val="002D013D"/>
    <w:rsid w:val="002D06DD"/>
    <w:rsid w:val="002D1A48"/>
    <w:rsid w:val="002D40E5"/>
    <w:rsid w:val="002D41FF"/>
    <w:rsid w:val="002D4281"/>
    <w:rsid w:val="002D4AF0"/>
    <w:rsid w:val="002E0A2B"/>
    <w:rsid w:val="002E1B47"/>
    <w:rsid w:val="002E22A4"/>
    <w:rsid w:val="002E7D2A"/>
    <w:rsid w:val="002F17F3"/>
    <w:rsid w:val="002F247E"/>
    <w:rsid w:val="002F2C44"/>
    <w:rsid w:val="002F5550"/>
    <w:rsid w:val="002F5D52"/>
    <w:rsid w:val="002F74CB"/>
    <w:rsid w:val="0030318B"/>
    <w:rsid w:val="003035E9"/>
    <w:rsid w:val="00303955"/>
    <w:rsid w:val="0030469D"/>
    <w:rsid w:val="003050C9"/>
    <w:rsid w:val="00307579"/>
    <w:rsid w:val="003128EA"/>
    <w:rsid w:val="00312DB5"/>
    <w:rsid w:val="003146BB"/>
    <w:rsid w:val="00314BC3"/>
    <w:rsid w:val="00316397"/>
    <w:rsid w:val="003224F9"/>
    <w:rsid w:val="0032268B"/>
    <w:rsid w:val="0032344F"/>
    <w:rsid w:val="00324225"/>
    <w:rsid w:val="0032499D"/>
    <w:rsid w:val="00325047"/>
    <w:rsid w:val="00326821"/>
    <w:rsid w:val="00327E17"/>
    <w:rsid w:val="00331111"/>
    <w:rsid w:val="00332439"/>
    <w:rsid w:val="00332B93"/>
    <w:rsid w:val="00333E9F"/>
    <w:rsid w:val="00334208"/>
    <w:rsid w:val="003354BC"/>
    <w:rsid w:val="00335649"/>
    <w:rsid w:val="00337D05"/>
    <w:rsid w:val="0034139A"/>
    <w:rsid w:val="003460D0"/>
    <w:rsid w:val="00346965"/>
    <w:rsid w:val="00350192"/>
    <w:rsid w:val="003515B3"/>
    <w:rsid w:val="00353E82"/>
    <w:rsid w:val="00356606"/>
    <w:rsid w:val="003568F8"/>
    <w:rsid w:val="00356ED6"/>
    <w:rsid w:val="003606AA"/>
    <w:rsid w:val="003618F9"/>
    <w:rsid w:val="0036479A"/>
    <w:rsid w:val="00364D68"/>
    <w:rsid w:val="00365382"/>
    <w:rsid w:val="00366644"/>
    <w:rsid w:val="00366A39"/>
    <w:rsid w:val="0036732D"/>
    <w:rsid w:val="0037191B"/>
    <w:rsid w:val="00372709"/>
    <w:rsid w:val="003727AD"/>
    <w:rsid w:val="00372C29"/>
    <w:rsid w:val="003742A2"/>
    <w:rsid w:val="003745A0"/>
    <w:rsid w:val="0037683B"/>
    <w:rsid w:val="00377416"/>
    <w:rsid w:val="0038094A"/>
    <w:rsid w:val="00381224"/>
    <w:rsid w:val="003823C0"/>
    <w:rsid w:val="00386D3E"/>
    <w:rsid w:val="00387D08"/>
    <w:rsid w:val="00393182"/>
    <w:rsid w:val="00395456"/>
    <w:rsid w:val="00396A22"/>
    <w:rsid w:val="00396D5A"/>
    <w:rsid w:val="003A0883"/>
    <w:rsid w:val="003A1B78"/>
    <w:rsid w:val="003B087A"/>
    <w:rsid w:val="003B2400"/>
    <w:rsid w:val="003B37DA"/>
    <w:rsid w:val="003B3DF5"/>
    <w:rsid w:val="003B6BF0"/>
    <w:rsid w:val="003B6D2B"/>
    <w:rsid w:val="003B7EA1"/>
    <w:rsid w:val="003C1221"/>
    <w:rsid w:val="003C17E0"/>
    <w:rsid w:val="003C23FD"/>
    <w:rsid w:val="003C79FA"/>
    <w:rsid w:val="003D6482"/>
    <w:rsid w:val="003E2B32"/>
    <w:rsid w:val="003E2C55"/>
    <w:rsid w:val="003E37E9"/>
    <w:rsid w:val="003E43F1"/>
    <w:rsid w:val="003E5ED9"/>
    <w:rsid w:val="003F2DB1"/>
    <w:rsid w:val="003F438E"/>
    <w:rsid w:val="003F6905"/>
    <w:rsid w:val="003F7C2E"/>
    <w:rsid w:val="00403AAD"/>
    <w:rsid w:val="00410AE6"/>
    <w:rsid w:val="004146F1"/>
    <w:rsid w:val="0041702A"/>
    <w:rsid w:val="00417203"/>
    <w:rsid w:val="00421BEE"/>
    <w:rsid w:val="004242B9"/>
    <w:rsid w:val="0042437D"/>
    <w:rsid w:val="00425493"/>
    <w:rsid w:val="00431985"/>
    <w:rsid w:val="004344F5"/>
    <w:rsid w:val="00435A58"/>
    <w:rsid w:val="0044121B"/>
    <w:rsid w:val="0044201D"/>
    <w:rsid w:val="004450AB"/>
    <w:rsid w:val="004478CB"/>
    <w:rsid w:val="00450847"/>
    <w:rsid w:val="0045116F"/>
    <w:rsid w:val="00451C7B"/>
    <w:rsid w:val="00452F6E"/>
    <w:rsid w:val="004531C5"/>
    <w:rsid w:val="0045561B"/>
    <w:rsid w:val="0045688F"/>
    <w:rsid w:val="00463C07"/>
    <w:rsid w:val="00464F67"/>
    <w:rsid w:val="00467ED3"/>
    <w:rsid w:val="00470756"/>
    <w:rsid w:val="0047122C"/>
    <w:rsid w:val="004713FE"/>
    <w:rsid w:val="00471B47"/>
    <w:rsid w:val="004746C8"/>
    <w:rsid w:val="004803E9"/>
    <w:rsid w:val="00480D1C"/>
    <w:rsid w:val="00481D49"/>
    <w:rsid w:val="00483FEA"/>
    <w:rsid w:val="00485D27"/>
    <w:rsid w:val="00485FDC"/>
    <w:rsid w:val="00490587"/>
    <w:rsid w:val="00491621"/>
    <w:rsid w:val="00492FAE"/>
    <w:rsid w:val="004941CB"/>
    <w:rsid w:val="0049523B"/>
    <w:rsid w:val="004963A0"/>
    <w:rsid w:val="00496681"/>
    <w:rsid w:val="00496C26"/>
    <w:rsid w:val="004A3AAF"/>
    <w:rsid w:val="004A67D4"/>
    <w:rsid w:val="004A6F41"/>
    <w:rsid w:val="004B0AF4"/>
    <w:rsid w:val="004B113A"/>
    <w:rsid w:val="004B1C5A"/>
    <w:rsid w:val="004B37BC"/>
    <w:rsid w:val="004B5260"/>
    <w:rsid w:val="004B5BF1"/>
    <w:rsid w:val="004B5F5B"/>
    <w:rsid w:val="004C564E"/>
    <w:rsid w:val="004D1C76"/>
    <w:rsid w:val="004D393B"/>
    <w:rsid w:val="004D40D5"/>
    <w:rsid w:val="004D5EE0"/>
    <w:rsid w:val="004D7A63"/>
    <w:rsid w:val="004E1C48"/>
    <w:rsid w:val="004E324E"/>
    <w:rsid w:val="004E3CB5"/>
    <w:rsid w:val="004E3D08"/>
    <w:rsid w:val="004E5DDA"/>
    <w:rsid w:val="004E77FA"/>
    <w:rsid w:val="004E7C10"/>
    <w:rsid w:val="004F1364"/>
    <w:rsid w:val="004F1F50"/>
    <w:rsid w:val="004F4EB2"/>
    <w:rsid w:val="004F77E0"/>
    <w:rsid w:val="0050257B"/>
    <w:rsid w:val="00503C63"/>
    <w:rsid w:val="00504A48"/>
    <w:rsid w:val="005141F7"/>
    <w:rsid w:val="00517B67"/>
    <w:rsid w:val="00520C4A"/>
    <w:rsid w:val="005257D9"/>
    <w:rsid w:val="005264F0"/>
    <w:rsid w:val="00526EC3"/>
    <w:rsid w:val="005279B1"/>
    <w:rsid w:val="005301AE"/>
    <w:rsid w:val="00531E82"/>
    <w:rsid w:val="00534D3D"/>
    <w:rsid w:val="00536AF3"/>
    <w:rsid w:val="00542257"/>
    <w:rsid w:val="00542FAD"/>
    <w:rsid w:val="00547024"/>
    <w:rsid w:val="00547B6F"/>
    <w:rsid w:val="00553776"/>
    <w:rsid w:val="005625B2"/>
    <w:rsid w:val="00562A85"/>
    <w:rsid w:val="00563343"/>
    <w:rsid w:val="00563C3B"/>
    <w:rsid w:val="00564472"/>
    <w:rsid w:val="0056453D"/>
    <w:rsid w:val="00565FB4"/>
    <w:rsid w:val="005663C9"/>
    <w:rsid w:val="00567C43"/>
    <w:rsid w:val="00575794"/>
    <w:rsid w:val="00581995"/>
    <w:rsid w:val="00582ADD"/>
    <w:rsid w:val="005858E7"/>
    <w:rsid w:val="005871A5"/>
    <w:rsid w:val="005902A8"/>
    <w:rsid w:val="00595033"/>
    <w:rsid w:val="00595F6B"/>
    <w:rsid w:val="00596D1E"/>
    <w:rsid w:val="005A01D5"/>
    <w:rsid w:val="005A52C0"/>
    <w:rsid w:val="005A6295"/>
    <w:rsid w:val="005B3193"/>
    <w:rsid w:val="005B4895"/>
    <w:rsid w:val="005B4B81"/>
    <w:rsid w:val="005B4C6C"/>
    <w:rsid w:val="005C0497"/>
    <w:rsid w:val="005C298C"/>
    <w:rsid w:val="005C3614"/>
    <w:rsid w:val="005C3810"/>
    <w:rsid w:val="005D1CBB"/>
    <w:rsid w:val="005D4309"/>
    <w:rsid w:val="005D5597"/>
    <w:rsid w:val="005D6F9E"/>
    <w:rsid w:val="005E0276"/>
    <w:rsid w:val="005E0561"/>
    <w:rsid w:val="005E2D8F"/>
    <w:rsid w:val="005E3DA6"/>
    <w:rsid w:val="005E4F68"/>
    <w:rsid w:val="005E7560"/>
    <w:rsid w:val="005F0246"/>
    <w:rsid w:val="005F0A54"/>
    <w:rsid w:val="005F0C65"/>
    <w:rsid w:val="005F1C05"/>
    <w:rsid w:val="005F7244"/>
    <w:rsid w:val="00603612"/>
    <w:rsid w:val="0060363F"/>
    <w:rsid w:val="00604EC9"/>
    <w:rsid w:val="00605F35"/>
    <w:rsid w:val="00610235"/>
    <w:rsid w:val="006136C8"/>
    <w:rsid w:val="006143BC"/>
    <w:rsid w:val="0061469B"/>
    <w:rsid w:val="006149A5"/>
    <w:rsid w:val="00617AF3"/>
    <w:rsid w:val="006216F6"/>
    <w:rsid w:val="0062426C"/>
    <w:rsid w:val="00624628"/>
    <w:rsid w:val="00624FA8"/>
    <w:rsid w:val="006252E3"/>
    <w:rsid w:val="0062533C"/>
    <w:rsid w:val="00625EE4"/>
    <w:rsid w:val="00626DBE"/>
    <w:rsid w:val="00630371"/>
    <w:rsid w:val="00631607"/>
    <w:rsid w:val="006325C7"/>
    <w:rsid w:val="00634788"/>
    <w:rsid w:val="0063613C"/>
    <w:rsid w:val="00637EB4"/>
    <w:rsid w:val="00641847"/>
    <w:rsid w:val="0064254E"/>
    <w:rsid w:val="00642B88"/>
    <w:rsid w:val="00644EB4"/>
    <w:rsid w:val="00646193"/>
    <w:rsid w:val="00646B58"/>
    <w:rsid w:val="00650D86"/>
    <w:rsid w:val="006520AA"/>
    <w:rsid w:val="00652EAA"/>
    <w:rsid w:val="00653036"/>
    <w:rsid w:val="0065528F"/>
    <w:rsid w:val="006576D2"/>
    <w:rsid w:val="006578E8"/>
    <w:rsid w:val="00660389"/>
    <w:rsid w:val="0066270E"/>
    <w:rsid w:val="00663BE5"/>
    <w:rsid w:val="00670905"/>
    <w:rsid w:val="0068083C"/>
    <w:rsid w:val="00681DF2"/>
    <w:rsid w:val="00682465"/>
    <w:rsid w:val="006856F5"/>
    <w:rsid w:val="00685FCB"/>
    <w:rsid w:val="00686C48"/>
    <w:rsid w:val="006918D1"/>
    <w:rsid w:val="0069190D"/>
    <w:rsid w:val="0069452F"/>
    <w:rsid w:val="00694DC2"/>
    <w:rsid w:val="00695F56"/>
    <w:rsid w:val="00696F2E"/>
    <w:rsid w:val="0069747D"/>
    <w:rsid w:val="006977C0"/>
    <w:rsid w:val="006A14B6"/>
    <w:rsid w:val="006A3A39"/>
    <w:rsid w:val="006A7097"/>
    <w:rsid w:val="006B39D0"/>
    <w:rsid w:val="006B3CE9"/>
    <w:rsid w:val="006B415E"/>
    <w:rsid w:val="006B45DF"/>
    <w:rsid w:val="006B6CB4"/>
    <w:rsid w:val="006C4230"/>
    <w:rsid w:val="006C681C"/>
    <w:rsid w:val="006D20D0"/>
    <w:rsid w:val="006D33B2"/>
    <w:rsid w:val="006D411C"/>
    <w:rsid w:val="006D4E9D"/>
    <w:rsid w:val="006D59A5"/>
    <w:rsid w:val="006D7AFD"/>
    <w:rsid w:val="006E0143"/>
    <w:rsid w:val="006E38F5"/>
    <w:rsid w:val="006E523C"/>
    <w:rsid w:val="006E688F"/>
    <w:rsid w:val="006F0134"/>
    <w:rsid w:val="006F4DAA"/>
    <w:rsid w:val="006F52DE"/>
    <w:rsid w:val="00700D91"/>
    <w:rsid w:val="00701F77"/>
    <w:rsid w:val="00703E44"/>
    <w:rsid w:val="007040E3"/>
    <w:rsid w:val="007113BC"/>
    <w:rsid w:val="00713905"/>
    <w:rsid w:val="00715118"/>
    <w:rsid w:val="00721511"/>
    <w:rsid w:val="0072316E"/>
    <w:rsid w:val="007245E1"/>
    <w:rsid w:val="0072594C"/>
    <w:rsid w:val="0073230A"/>
    <w:rsid w:val="00732E77"/>
    <w:rsid w:val="007334DD"/>
    <w:rsid w:val="0073492F"/>
    <w:rsid w:val="00735E9D"/>
    <w:rsid w:val="00736E88"/>
    <w:rsid w:val="007400E0"/>
    <w:rsid w:val="007423E3"/>
    <w:rsid w:val="0074344B"/>
    <w:rsid w:val="00745AEF"/>
    <w:rsid w:val="00752E5B"/>
    <w:rsid w:val="007568C8"/>
    <w:rsid w:val="00756B9D"/>
    <w:rsid w:val="007579BF"/>
    <w:rsid w:val="00757A66"/>
    <w:rsid w:val="00760152"/>
    <w:rsid w:val="0076074A"/>
    <w:rsid w:val="00760867"/>
    <w:rsid w:val="007630C5"/>
    <w:rsid w:val="007632B5"/>
    <w:rsid w:val="00763F8A"/>
    <w:rsid w:val="0076551C"/>
    <w:rsid w:val="00767138"/>
    <w:rsid w:val="007713EE"/>
    <w:rsid w:val="00772E40"/>
    <w:rsid w:val="007734CE"/>
    <w:rsid w:val="00776A9D"/>
    <w:rsid w:val="0077746A"/>
    <w:rsid w:val="00780AF2"/>
    <w:rsid w:val="00782D2C"/>
    <w:rsid w:val="00783D15"/>
    <w:rsid w:val="007842C7"/>
    <w:rsid w:val="00792926"/>
    <w:rsid w:val="00793222"/>
    <w:rsid w:val="00793609"/>
    <w:rsid w:val="00795BC7"/>
    <w:rsid w:val="007A088E"/>
    <w:rsid w:val="007A3429"/>
    <w:rsid w:val="007A34BD"/>
    <w:rsid w:val="007A52C8"/>
    <w:rsid w:val="007A6252"/>
    <w:rsid w:val="007A6C58"/>
    <w:rsid w:val="007B17AB"/>
    <w:rsid w:val="007B2B6B"/>
    <w:rsid w:val="007B2E06"/>
    <w:rsid w:val="007B3782"/>
    <w:rsid w:val="007B5D4E"/>
    <w:rsid w:val="007C1B61"/>
    <w:rsid w:val="007C5040"/>
    <w:rsid w:val="007C63ED"/>
    <w:rsid w:val="007D1276"/>
    <w:rsid w:val="007D2A2E"/>
    <w:rsid w:val="007D2F23"/>
    <w:rsid w:val="007D3C13"/>
    <w:rsid w:val="007D5C9A"/>
    <w:rsid w:val="007D5F4E"/>
    <w:rsid w:val="007D6991"/>
    <w:rsid w:val="007E1357"/>
    <w:rsid w:val="007E25CC"/>
    <w:rsid w:val="007E3BF1"/>
    <w:rsid w:val="007E453E"/>
    <w:rsid w:val="007E5DAF"/>
    <w:rsid w:val="007E7718"/>
    <w:rsid w:val="007F2FA1"/>
    <w:rsid w:val="007F4CD3"/>
    <w:rsid w:val="00801236"/>
    <w:rsid w:val="008014E6"/>
    <w:rsid w:val="008035F6"/>
    <w:rsid w:val="00805A71"/>
    <w:rsid w:val="00806167"/>
    <w:rsid w:val="00806D2A"/>
    <w:rsid w:val="00807934"/>
    <w:rsid w:val="00807D8B"/>
    <w:rsid w:val="00811775"/>
    <w:rsid w:val="00815DE8"/>
    <w:rsid w:val="00820E1B"/>
    <w:rsid w:val="00822263"/>
    <w:rsid w:val="00823E94"/>
    <w:rsid w:val="00830183"/>
    <w:rsid w:val="00840C38"/>
    <w:rsid w:val="00845BA0"/>
    <w:rsid w:val="00846499"/>
    <w:rsid w:val="0084776A"/>
    <w:rsid w:val="00847B6A"/>
    <w:rsid w:val="00847CDA"/>
    <w:rsid w:val="00853EE3"/>
    <w:rsid w:val="00855D68"/>
    <w:rsid w:val="0085622C"/>
    <w:rsid w:val="00857C7E"/>
    <w:rsid w:val="008603AD"/>
    <w:rsid w:val="00861212"/>
    <w:rsid w:val="00861ED5"/>
    <w:rsid w:val="00864E38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4FE0"/>
    <w:rsid w:val="00890619"/>
    <w:rsid w:val="00890843"/>
    <w:rsid w:val="00890967"/>
    <w:rsid w:val="00890CE5"/>
    <w:rsid w:val="008925F4"/>
    <w:rsid w:val="00892B1D"/>
    <w:rsid w:val="00894B5A"/>
    <w:rsid w:val="00895123"/>
    <w:rsid w:val="008A03DE"/>
    <w:rsid w:val="008A0B07"/>
    <w:rsid w:val="008A0BD9"/>
    <w:rsid w:val="008A192C"/>
    <w:rsid w:val="008A4F7C"/>
    <w:rsid w:val="008A6544"/>
    <w:rsid w:val="008A707C"/>
    <w:rsid w:val="008B025F"/>
    <w:rsid w:val="008B0549"/>
    <w:rsid w:val="008B2E2F"/>
    <w:rsid w:val="008B4040"/>
    <w:rsid w:val="008B4668"/>
    <w:rsid w:val="008B629B"/>
    <w:rsid w:val="008B6CEC"/>
    <w:rsid w:val="008B6E3B"/>
    <w:rsid w:val="008B7366"/>
    <w:rsid w:val="008B7777"/>
    <w:rsid w:val="008B7784"/>
    <w:rsid w:val="008C2696"/>
    <w:rsid w:val="008C2AE7"/>
    <w:rsid w:val="008C3354"/>
    <w:rsid w:val="008C44C5"/>
    <w:rsid w:val="008C5D4D"/>
    <w:rsid w:val="008D151A"/>
    <w:rsid w:val="008D5F58"/>
    <w:rsid w:val="008E19ED"/>
    <w:rsid w:val="008E1EAC"/>
    <w:rsid w:val="008E77D5"/>
    <w:rsid w:val="008F21CD"/>
    <w:rsid w:val="008F3A69"/>
    <w:rsid w:val="008F3D91"/>
    <w:rsid w:val="008F51D9"/>
    <w:rsid w:val="00900FA7"/>
    <w:rsid w:val="0090119E"/>
    <w:rsid w:val="00901245"/>
    <w:rsid w:val="00902F74"/>
    <w:rsid w:val="00904908"/>
    <w:rsid w:val="009069BC"/>
    <w:rsid w:val="009123B3"/>
    <w:rsid w:val="009151CB"/>
    <w:rsid w:val="009156C7"/>
    <w:rsid w:val="009157A9"/>
    <w:rsid w:val="00916698"/>
    <w:rsid w:val="00917289"/>
    <w:rsid w:val="00917A50"/>
    <w:rsid w:val="00924743"/>
    <w:rsid w:val="00924CEF"/>
    <w:rsid w:val="00930F4D"/>
    <w:rsid w:val="009316CF"/>
    <w:rsid w:val="00934844"/>
    <w:rsid w:val="00936CD6"/>
    <w:rsid w:val="00937BD1"/>
    <w:rsid w:val="00937DFD"/>
    <w:rsid w:val="009413F4"/>
    <w:rsid w:val="009445D3"/>
    <w:rsid w:val="00945FD0"/>
    <w:rsid w:val="00952CA0"/>
    <w:rsid w:val="0095455F"/>
    <w:rsid w:val="00956F9C"/>
    <w:rsid w:val="00962E75"/>
    <w:rsid w:val="009632B2"/>
    <w:rsid w:val="009716DD"/>
    <w:rsid w:val="00974431"/>
    <w:rsid w:val="009759BB"/>
    <w:rsid w:val="00981FAA"/>
    <w:rsid w:val="0098266E"/>
    <w:rsid w:val="0098342C"/>
    <w:rsid w:val="00984253"/>
    <w:rsid w:val="009846D0"/>
    <w:rsid w:val="00985BAD"/>
    <w:rsid w:val="00990E7F"/>
    <w:rsid w:val="00992078"/>
    <w:rsid w:val="00992D78"/>
    <w:rsid w:val="00994C41"/>
    <w:rsid w:val="00994D0E"/>
    <w:rsid w:val="00996284"/>
    <w:rsid w:val="009978AB"/>
    <w:rsid w:val="009A0E45"/>
    <w:rsid w:val="009A1607"/>
    <w:rsid w:val="009A26DA"/>
    <w:rsid w:val="009A2CA1"/>
    <w:rsid w:val="009A4EB3"/>
    <w:rsid w:val="009A5E73"/>
    <w:rsid w:val="009A67C1"/>
    <w:rsid w:val="009B063B"/>
    <w:rsid w:val="009B0C2F"/>
    <w:rsid w:val="009B4E12"/>
    <w:rsid w:val="009B5EF0"/>
    <w:rsid w:val="009C2425"/>
    <w:rsid w:val="009C557B"/>
    <w:rsid w:val="009C5DB4"/>
    <w:rsid w:val="009C5E73"/>
    <w:rsid w:val="009C6337"/>
    <w:rsid w:val="009C6547"/>
    <w:rsid w:val="009C78B7"/>
    <w:rsid w:val="009C7E3F"/>
    <w:rsid w:val="009D0AFD"/>
    <w:rsid w:val="009D3491"/>
    <w:rsid w:val="009D4799"/>
    <w:rsid w:val="009D534B"/>
    <w:rsid w:val="009D5F48"/>
    <w:rsid w:val="009E48E0"/>
    <w:rsid w:val="009F041D"/>
    <w:rsid w:val="009F13C4"/>
    <w:rsid w:val="009F4117"/>
    <w:rsid w:val="00A0017C"/>
    <w:rsid w:val="00A02BF7"/>
    <w:rsid w:val="00A07097"/>
    <w:rsid w:val="00A1003E"/>
    <w:rsid w:val="00A10203"/>
    <w:rsid w:val="00A11794"/>
    <w:rsid w:val="00A123ED"/>
    <w:rsid w:val="00A127EB"/>
    <w:rsid w:val="00A13BEF"/>
    <w:rsid w:val="00A1433B"/>
    <w:rsid w:val="00A21704"/>
    <w:rsid w:val="00A24D3C"/>
    <w:rsid w:val="00A3053C"/>
    <w:rsid w:val="00A30F22"/>
    <w:rsid w:val="00A31474"/>
    <w:rsid w:val="00A34E83"/>
    <w:rsid w:val="00A36C70"/>
    <w:rsid w:val="00A37C30"/>
    <w:rsid w:val="00A41B1A"/>
    <w:rsid w:val="00A41E31"/>
    <w:rsid w:val="00A47724"/>
    <w:rsid w:val="00A518AF"/>
    <w:rsid w:val="00A52092"/>
    <w:rsid w:val="00A54C5C"/>
    <w:rsid w:val="00A54F92"/>
    <w:rsid w:val="00A604F3"/>
    <w:rsid w:val="00A6441D"/>
    <w:rsid w:val="00A75D2A"/>
    <w:rsid w:val="00A76F19"/>
    <w:rsid w:val="00A842C4"/>
    <w:rsid w:val="00A85CC7"/>
    <w:rsid w:val="00A8691C"/>
    <w:rsid w:val="00A8740F"/>
    <w:rsid w:val="00A919C9"/>
    <w:rsid w:val="00A91EEA"/>
    <w:rsid w:val="00A9390F"/>
    <w:rsid w:val="00A94C90"/>
    <w:rsid w:val="00AA059C"/>
    <w:rsid w:val="00AA0FD0"/>
    <w:rsid w:val="00AA104E"/>
    <w:rsid w:val="00AA2496"/>
    <w:rsid w:val="00AA3FFF"/>
    <w:rsid w:val="00AB0199"/>
    <w:rsid w:val="00AB26B7"/>
    <w:rsid w:val="00AB6C49"/>
    <w:rsid w:val="00AC36F5"/>
    <w:rsid w:val="00AC5EA1"/>
    <w:rsid w:val="00AD0F34"/>
    <w:rsid w:val="00AD72BC"/>
    <w:rsid w:val="00AE5848"/>
    <w:rsid w:val="00AE5BD6"/>
    <w:rsid w:val="00AE62CD"/>
    <w:rsid w:val="00AE699D"/>
    <w:rsid w:val="00AF18D4"/>
    <w:rsid w:val="00AF20C7"/>
    <w:rsid w:val="00AF25FA"/>
    <w:rsid w:val="00AF3B2E"/>
    <w:rsid w:val="00AF7299"/>
    <w:rsid w:val="00AF7701"/>
    <w:rsid w:val="00B01A7F"/>
    <w:rsid w:val="00B033BF"/>
    <w:rsid w:val="00B05010"/>
    <w:rsid w:val="00B07AE6"/>
    <w:rsid w:val="00B1024B"/>
    <w:rsid w:val="00B1440D"/>
    <w:rsid w:val="00B15D2F"/>
    <w:rsid w:val="00B15E6A"/>
    <w:rsid w:val="00B170DB"/>
    <w:rsid w:val="00B201A2"/>
    <w:rsid w:val="00B22044"/>
    <w:rsid w:val="00B23C97"/>
    <w:rsid w:val="00B253CC"/>
    <w:rsid w:val="00B2583C"/>
    <w:rsid w:val="00B26667"/>
    <w:rsid w:val="00B270C3"/>
    <w:rsid w:val="00B271D6"/>
    <w:rsid w:val="00B32105"/>
    <w:rsid w:val="00B32240"/>
    <w:rsid w:val="00B36BA0"/>
    <w:rsid w:val="00B4032E"/>
    <w:rsid w:val="00B40ECC"/>
    <w:rsid w:val="00B4450C"/>
    <w:rsid w:val="00B44963"/>
    <w:rsid w:val="00B454A6"/>
    <w:rsid w:val="00B46AAB"/>
    <w:rsid w:val="00B47F12"/>
    <w:rsid w:val="00B47FD9"/>
    <w:rsid w:val="00B500F5"/>
    <w:rsid w:val="00B532E1"/>
    <w:rsid w:val="00B57BBE"/>
    <w:rsid w:val="00B57FAA"/>
    <w:rsid w:val="00B62A5E"/>
    <w:rsid w:val="00B66610"/>
    <w:rsid w:val="00B67214"/>
    <w:rsid w:val="00B711B2"/>
    <w:rsid w:val="00B715E3"/>
    <w:rsid w:val="00B724D7"/>
    <w:rsid w:val="00B73688"/>
    <w:rsid w:val="00B74D8D"/>
    <w:rsid w:val="00B82335"/>
    <w:rsid w:val="00B828F1"/>
    <w:rsid w:val="00B82BEA"/>
    <w:rsid w:val="00B8389A"/>
    <w:rsid w:val="00B841C5"/>
    <w:rsid w:val="00B846C1"/>
    <w:rsid w:val="00B908EE"/>
    <w:rsid w:val="00B93F85"/>
    <w:rsid w:val="00B94967"/>
    <w:rsid w:val="00B95414"/>
    <w:rsid w:val="00B96D50"/>
    <w:rsid w:val="00B97A1D"/>
    <w:rsid w:val="00BA4EAD"/>
    <w:rsid w:val="00BB5095"/>
    <w:rsid w:val="00BB5780"/>
    <w:rsid w:val="00BC1841"/>
    <w:rsid w:val="00BC1D09"/>
    <w:rsid w:val="00BC1D6E"/>
    <w:rsid w:val="00BD104D"/>
    <w:rsid w:val="00BD6356"/>
    <w:rsid w:val="00BD7A56"/>
    <w:rsid w:val="00BE048C"/>
    <w:rsid w:val="00BE1D3F"/>
    <w:rsid w:val="00BE266A"/>
    <w:rsid w:val="00BE3D57"/>
    <w:rsid w:val="00BE5436"/>
    <w:rsid w:val="00BE5D63"/>
    <w:rsid w:val="00BE66B6"/>
    <w:rsid w:val="00BF3A0F"/>
    <w:rsid w:val="00BF7AD1"/>
    <w:rsid w:val="00C014E9"/>
    <w:rsid w:val="00C0188E"/>
    <w:rsid w:val="00C03EA9"/>
    <w:rsid w:val="00C04DED"/>
    <w:rsid w:val="00C062A3"/>
    <w:rsid w:val="00C0781F"/>
    <w:rsid w:val="00C10CC8"/>
    <w:rsid w:val="00C12175"/>
    <w:rsid w:val="00C13B3B"/>
    <w:rsid w:val="00C1611C"/>
    <w:rsid w:val="00C16C43"/>
    <w:rsid w:val="00C220AB"/>
    <w:rsid w:val="00C25B8E"/>
    <w:rsid w:val="00C33BAC"/>
    <w:rsid w:val="00C3603B"/>
    <w:rsid w:val="00C36D99"/>
    <w:rsid w:val="00C400BB"/>
    <w:rsid w:val="00C4252E"/>
    <w:rsid w:val="00C44608"/>
    <w:rsid w:val="00C50FAF"/>
    <w:rsid w:val="00C55EE7"/>
    <w:rsid w:val="00C60890"/>
    <w:rsid w:val="00C64BD3"/>
    <w:rsid w:val="00C66B47"/>
    <w:rsid w:val="00C70E1F"/>
    <w:rsid w:val="00C71A2E"/>
    <w:rsid w:val="00C763CD"/>
    <w:rsid w:val="00C77CAB"/>
    <w:rsid w:val="00C85252"/>
    <w:rsid w:val="00C86669"/>
    <w:rsid w:val="00C8691C"/>
    <w:rsid w:val="00C95C24"/>
    <w:rsid w:val="00C964A2"/>
    <w:rsid w:val="00C97931"/>
    <w:rsid w:val="00CA0259"/>
    <w:rsid w:val="00CA1D35"/>
    <w:rsid w:val="00CA2E6E"/>
    <w:rsid w:val="00CA350C"/>
    <w:rsid w:val="00CA539D"/>
    <w:rsid w:val="00CA6D78"/>
    <w:rsid w:val="00CB73BC"/>
    <w:rsid w:val="00CC03CE"/>
    <w:rsid w:val="00CC224D"/>
    <w:rsid w:val="00CC25CF"/>
    <w:rsid w:val="00CD22D6"/>
    <w:rsid w:val="00CD52AB"/>
    <w:rsid w:val="00CD6430"/>
    <w:rsid w:val="00CE164C"/>
    <w:rsid w:val="00CE21EB"/>
    <w:rsid w:val="00CF03EF"/>
    <w:rsid w:val="00CF0BB5"/>
    <w:rsid w:val="00CF3D45"/>
    <w:rsid w:val="00CF4529"/>
    <w:rsid w:val="00CF53B9"/>
    <w:rsid w:val="00D0285D"/>
    <w:rsid w:val="00D03BE6"/>
    <w:rsid w:val="00D072A3"/>
    <w:rsid w:val="00D07A41"/>
    <w:rsid w:val="00D17515"/>
    <w:rsid w:val="00D17A2C"/>
    <w:rsid w:val="00D20DFA"/>
    <w:rsid w:val="00D23DE3"/>
    <w:rsid w:val="00D25914"/>
    <w:rsid w:val="00D25B39"/>
    <w:rsid w:val="00D30508"/>
    <w:rsid w:val="00D31F82"/>
    <w:rsid w:val="00D33B26"/>
    <w:rsid w:val="00D43E4B"/>
    <w:rsid w:val="00D4429A"/>
    <w:rsid w:val="00D44C3B"/>
    <w:rsid w:val="00D457BB"/>
    <w:rsid w:val="00D465C0"/>
    <w:rsid w:val="00D51A2A"/>
    <w:rsid w:val="00D541D2"/>
    <w:rsid w:val="00D66459"/>
    <w:rsid w:val="00D66D60"/>
    <w:rsid w:val="00D6768C"/>
    <w:rsid w:val="00D73515"/>
    <w:rsid w:val="00D73E37"/>
    <w:rsid w:val="00D741E2"/>
    <w:rsid w:val="00D749AB"/>
    <w:rsid w:val="00D759F5"/>
    <w:rsid w:val="00D7678F"/>
    <w:rsid w:val="00D81A1C"/>
    <w:rsid w:val="00D82996"/>
    <w:rsid w:val="00D8381B"/>
    <w:rsid w:val="00D84221"/>
    <w:rsid w:val="00D845FF"/>
    <w:rsid w:val="00D846AF"/>
    <w:rsid w:val="00D90763"/>
    <w:rsid w:val="00D92553"/>
    <w:rsid w:val="00D93EB2"/>
    <w:rsid w:val="00D948C2"/>
    <w:rsid w:val="00D977CD"/>
    <w:rsid w:val="00DA086F"/>
    <w:rsid w:val="00DA0DB3"/>
    <w:rsid w:val="00DA2C70"/>
    <w:rsid w:val="00DA4D37"/>
    <w:rsid w:val="00DB002D"/>
    <w:rsid w:val="00DB0875"/>
    <w:rsid w:val="00DB1FAF"/>
    <w:rsid w:val="00DB2085"/>
    <w:rsid w:val="00DB4228"/>
    <w:rsid w:val="00DB46D5"/>
    <w:rsid w:val="00DB7ECA"/>
    <w:rsid w:val="00DC050F"/>
    <w:rsid w:val="00DC1B7B"/>
    <w:rsid w:val="00DC299E"/>
    <w:rsid w:val="00DC52E5"/>
    <w:rsid w:val="00DD01FE"/>
    <w:rsid w:val="00DD033A"/>
    <w:rsid w:val="00DD0E97"/>
    <w:rsid w:val="00DD1518"/>
    <w:rsid w:val="00DD2267"/>
    <w:rsid w:val="00DD2273"/>
    <w:rsid w:val="00DD606A"/>
    <w:rsid w:val="00DD6381"/>
    <w:rsid w:val="00DD72AD"/>
    <w:rsid w:val="00DF0F64"/>
    <w:rsid w:val="00DF1950"/>
    <w:rsid w:val="00DF25D4"/>
    <w:rsid w:val="00DF2609"/>
    <w:rsid w:val="00DF57D2"/>
    <w:rsid w:val="00DF726D"/>
    <w:rsid w:val="00DF75C6"/>
    <w:rsid w:val="00DF79EE"/>
    <w:rsid w:val="00E02078"/>
    <w:rsid w:val="00E05247"/>
    <w:rsid w:val="00E06737"/>
    <w:rsid w:val="00E06B45"/>
    <w:rsid w:val="00E11909"/>
    <w:rsid w:val="00E11C50"/>
    <w:rsid w:val="00E134DA"/>
    <w:rsid w:val="00E218F2"/>
    <w:rsid w:val="00E22174"/>
    <w:rsid w:val="00E22ADF"/>
    <w:rsid w:val="00E2375D"/>
    <w:rsid w:val="00E3324C"/>
    <w:rsid w:val="00E336D7"/>
    <w:rsid w:val="00E34EC4"/>
    <w:rsid w:val="00E37649"/>
    <w:rsid w:val="00E37B73"/>
    <w:rsid w:val="00E37FB9"/>
    <w:rsid w:val="00E46026"/>
    <w:rsid w:val="00E46444"/>
    <w:rsid w:val="00E473AC"/>
    <w:rsid w:val="00E545A8"/>
    <w:rsid w:val="00E56421"/>
    <w:rsid w:val="00E64F12"/>
    <w:rsid w:val="00E65722"/>
    <w:rsid w:val="00E65D34"/>
    <w:rsid w:val="00E7421A"/>
    <w:rsid w:val="00E75C24"/>
    <w:rsid w:val="00E82DDE"/>
    <w:rsid w:val="00E858ED"/>
    <w:rsid w:val="00E908DC"/>
    <w:rsid w:val="00E91986"/>
    <w:rsid w:val="00E9446F"/>
    <w:rsid w:val="00E95630"/>
    <w:rsid w:val="00E95E70"/>
    <w:rsid w:val="00E97EE8"/>
    <w:rsid w:val="00EA01AE"/>
    <w:rsid w:val="00EA0A2F"/>
    <w:rsid w:val="00EA498C"/>
    <w:rsid w:val="00EA537B"/>
    <w:rsid w:val="00EA5B21"/>
    <w:rsid w:val="00EA611E"/>
    <w:rsid w:val="00EA6728"/>
    <w:rsid w:val="00EA6CA2"/>
    <w:rsid w:val="00EB18FF"/>
    <w:rsid w:val="00EB5514"/>
    <w:rsid w:val="00EB5AF1"/>
    <w:rsid w:val="00EC0EEA"/>
    <w:rsid w:val="00EC1AAD"/>
    <w:rsid w:val="00EC43D6"/>
    <w:rsid w:val="00EC77C0"/>
    <w:rsid w:val="00ED2F38"/>
    <w:rsid w:val="00ED7435"/>
    <w:rsid w:val="00ED7BA1"/>
    <w:rsid w:val="00EE1736"/>
    <w:rsid w:val="00EE33C7"/>
    <w:rsid w:val="00EE4578"/>
    <w:rsid w:val="00EE61D5"/>
    <w:rsid w:val="00EF1611"/>
    <w:rsid w:val="00EF2925"/>
    <w:rsid w:val="00EF75B2"/>
    <w:rsid w:val="00EF7A0D"/>
    <w:rsid w:val="00F01EB8"/>
    <w:rsid w:val="00F03C24"/>
    <w:rsid w:val="00F0570A"/>
    <w:rsid w:val="00F0625E"/>
    <w:rsid w:val="00F06384"/>
    <w:rsid w:val="00F068FB"/>
    <w:rsid w:val="00F07005"/>
    <w:rsid w:val="00F10073"/>
    <w:rsid w:val="00F1087A"/>
    <w:rsid w:val="00F21696"/>
    <w:rsid w:val="00F247EA"/>
    <w:rsid w:val="00F24EF7"/>
    <w:rsid w:val="00F264DE"/>
    <w:rsid w:val="00F302B4"/>
    <w:rsid w:val="00F30AF3"/>
    <w:rsid w:val="00F31AD1"/>
    <w:rsid w:val="00F33B1F"/>
    <w:rsid w:val="00F33C6B"/>
    <w:rsid w:val="00F34BA5"/>
    <w:rsid w:val="00F41CE7"/>
    <w:rsid w:val="00F42A5A"/>
    <w:rsid w:val="00F43DF9"/>
    <w:rsid w:val="00F445A6"/>
    <w:rsid w:val="00F44785"/>
    <w:rsid w:val="00F45EB8"/>
    <w:rsid w:val="00F47D80"/>
    <w:rsid w:val="00F51054"/>
    <w:rsid w:val="00F54FAE"/>
    <w:rsid w:val="00F55905"/>
    <w:rsid w:val="00F571BB"/>
    <w:rsid w:val="00F57B28"/>
    <w:rsid w:val="00F64E4C"/>
    <w:rsid w:val="00F64E91"/>
    <w:rsid w:val="00F71C80"/>
    <w:rsid w:val="00F73CB9"/>
    <w:rsid w:val="00F76801"/>
    <w:rsid w:val="00F807E5"/>
    <w:rsid w:val="00F811C6"/>
    <w:rsid w:val="00F828A1"/>
    <w:rsid w:val="00F837D3"/>
    <w:rsid w:val="00F84281"/>
    <w:rsid w:val="00F84D6D"/>
    <w:rsid w:val="00F869E7"/>
    <w:rsid w:val="00F87058"/>
    <w:rsid w:val="00F87215"/>
    <w:rsid w:val="00F878D6"/>
    <w:rsid w:val="00F9481C"/>
    <w:rsid w:val="00F9531A"/>
    <w:rsid w:val="00F9669B"/>
    <w:rsid w:val="00F96A4A"/>
    <w:rsid w:val="00F97B82"/>
    <w:rsid w:val="00FA018B"/>
    <w:rsid w:val="00FA0EF0"/>
    <w:rsid w:val="00FA1AD9"/>
    <w:rsid w:val="00FA20D9"/>
    <w:rsid w:val="00FA5635"/>
    <w:rsid w:val="00FA77D5"/>
    <w:rsid w:val="00FB00F4"/>
    <w:rsid w:val="00FB0A4C"/>
    <w:rsid w:val="00FB0DBC"/>
    <w:rsid w:val="00FB1F87"/>
    <w:rsid w:val="00FB1FBA"/>
    <w:rsid w:val="00FB20D6"/>
    <w:rsid w:val="00FB6852"/>
    <w:rsid w:val="00FB74A7"/>
    <w:rsid w:val="00FC0D5C"/>
    <w:rsid w:val="00FC2B38"/>
    <w:rsid w:val="00FC388A"/>
    <w:rsid w:val="00FC48DE"/>
    <w:rsid w:val="00FC4B6F"/>
    <w:rsid w:val="00FC525B"/>
    <w:rsid w:val="00FC5ABC"/>
    <w:rsid w:val="00FC65B0"/>
    <w:rsid w:val="00FC6BD8"/>
    <w:rsid w:val="00FC7A2B"/>
    <w:rsid w:val="00FD0D74"/>
    <w:rsid w:val="00FD3911"/>
    <w:rsid w:val="00FD3D4C"/>
    <w:rsid w:val="00FD46D6"/>
    <w:rsid w:val="00FD54EC"/>
    <w:rsid w:val="00FE0063"/>
    <w:rsid w:val="00FE3143"/>
    <w:rsid w:val="00FE352F"/>
    <w:rsid w:val="00FE4888"/>
    <w:rsid w:val="00FF066D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485D0"/>
  <w15:docId w15:val="{58A5161B-D540-4BAE-B88F-8730F1C3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5">
    <w:name w:val="Table Grid"/>
    <w:basedOn w:val="a1"/>
    <w:rsid w:val="00F4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6">
    <w:name w:val="page number"/>
    <w:basedOn w:val="a0"/>
    <w:rsid w:val="0030318B"/>
  </w:style>
  <w:style w:type="paragraph" w:styleId="a7">
    <w:name w:val="Balloon Text"/>
    <w:basedOn w:val="a"/>
    <w:link w:val="a8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56A8D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a">
    <w:name w:val="หัวกระดาษ อักขระ"/>
    <w:link w:val="a9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b">
    <w:name w:val="footer"/>
    <w:aliases w:val=" อักขระ"/>
    <w:basedOn w:val="a"/>
    <w:link w:val="ac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c">
    <w:name w:val="ท้ายกระดาษ อักขระ"/>
    <w:aliases w:val=" อักขระ อักขระ"/>
    <w:link w:val="ab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d">
    <w:name w:val="annotation text"/>
    <w:basedOn w:val="a"/>
    <w:link w:val="ae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e">
    <w:name w:val="ข้อความข้อคิดเห็น อักขระ"/>
    <w:link w:val="ad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0">
    <w:name w:val="Title"/>
    <w:basedOn w:val="a"/>
    <w:link w:val="af1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1">
    <w:name w:val="ชื่อเรื่อง อักขระ"/>
    <w:link w:val="af0"/>
    <w:rsid w:val="00127476"/>
    <w:rPr>
      <w:rFonts w:ascii="AngsanaUPC" w:eastAsia="Cordia New" w:hAnsi="AngsanaUPC" w:cs="AngsanaUPC"/>
      <w:sz w:val="32"/>
      <w:szCs w:val="32"/>
    </w:rPr>
  </w:style>
  <w:style w:type="paragraph" w:styleId="af2">
    <w:name w:val="Subtitle"/>
    <w:basedOn w:val="a"/>
    <w:link w:val="af3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3">
    <w:name w:val="ชื่อเรื่องรอง อักขระ"/>
    <w:link w:val="af2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4">
    <w:name w:val="Body Text"/>
    <w:basedOn w:val="a"/>
    <w:link w:val="af5"/>
    <w:rsid w:val="00D03BE6"/>
    <w:rPr>
      <w:rFonts w:ascii="AngsanaUPC" w:eastAsia="Cordia New" w:hAnsi="AngsanaUPC" w:cs="Angsana New"/>
    </w:rPr>
  </w:style>
  <w:style w:type="character" w:customStyle="1" w:styleId="af5">
    <w:name w:val="เนื้อความ อักขระ"/>
    <w:link w:val="af4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6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7">
    <w:name w:val="No Spacing"/>
    <w:uiPriority w:val="1"/>
    <w:qFormat/>
    <w:rsid w:val="00B73688"/>
    <w:rPr>
      <w:rFonts w:ascii="TH Baijam" w:hAnsi="TH Baijam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User</cp:lastModifiedBy>
  <cp:revision>15</cp:revision>
  <cp:lastPrinted>2017-04-03T17:01:00Z</cp:lastPrinted>
  <dcterms:created xsi:type="dcterms:W3CDTF">2017-05-11T03:16:00Z</dcterms:created>
  <dcterms:modified xsi:type="dcterms:W3CDTF">2023-01-24T08:46:00Z</dcterms:modified>
</cp:coreProperties>
</file>